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53D64"/>
        </w:rPr>
        <w:t>MDM API Framework (Postman)</w:t>
      </w:r>
    </w:p>
    <w:p>
      <w:r>
        <w:rPr>
          <w:b/>
          <w:color w:val="FF6D00"/>
          <w:sz w:val="24"/>
        </w:rPr>
        <w:t>Mastech Digital — Informatica Platform Assets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Document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MDM API Framework (Postman)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Category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Testing &amp; Validation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Version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1.0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Last Updated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February 2026</w:t>
            </w:r>
          </w:p>
        </w:tc>
      </w:tr>
      <w:tr>
        <w:tc>
          <w:tcPr>
            <w:tcW w:type="dxa" w:w="4320"/>
            <w:shd w:fill="E8E8E8" w:val="clear"/>
          </w:tcPr>
          <w:p>
            <w:r>
              <w:rPr>
                <w:b/>
                <w:sz w:val="20"/>
              </w:rPr>
              <w:t>Classification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Internal – Mastech Digital</w:t>
            </w:r>
          </w:p>
        </w:tc>
      </w:tr>
    </w:tbl>
    <w:p/>
    <w:p>
      <w:pPr>
        <w:pStyle w:val="Heading1"/>
      </w:pPr>
      <w:r>
        <w:t>Executive Summary</w:t>
      </w:r>
    </w:p>
    <w:p>
      <w:r>
        <w:t>The MDM API Framework is a Postman-based automation framework designed to validate CRUD operations, search behaviors, merge/unmerge logic, and workflow actions across MDM services. It enables repeatable regression testing, contract validation, and CI-based execution using Newman with automated reporting and evidence generation. This document covers framework architecture, collection structure, test patterns, CI/CD integration, and operational procedures.</w:t>
      </w:r>
    </w:p>
    <w:p/>
    <w:p>
      <w:pPr>
        <w:pStyle w:val="Heading1"/>
      </w:pPr>
      <w:r>
        <w:t>Table of Contents</w:t>
      </w:r>
    </w:p>
    <w:p>
      <w:pPr>
        <w:pStyle w:val="ListNumber"/>
      </w:pPr>
      <w:r>
        <w:t>Framework Overview</w:t>
      </w:r>
    </w:p>
    <w:p>
      <w:pPr>
        <w:pStyle w:val="ListNumber"/>
      </w:pPr>
      <w:r>
        <w:t>Architecture &amp; Components</w:t>
      </w:r>
    </w:p>
    <w:p>
      <w:pPr>
        <w:pStyle w:val="ListNumber"/>
      </w:pPr>
      <w:r>
        <w:t>Collection Structure</w:t>
      </w:r>
    </w:p>
    <w:p>
      <w:pPr>
        <w:pStyle w:val="ListNumber"/>
      </w:pPr>
      <w:r>
        <w:t>Test Patterns &amp; Assertions</w:t>
      </w:r>
    </w:p>
    <w:p>
      <w:pPr>
        <w:pStyle w:val="ListNumber"/>
      </w:pPr>
      <w:r>
        <w:t>Environment Configuration</w:t>
      </w:r>
    </w:p>
    <w:p>
      <w:pPr>
        <w:pStyle w:val="ListNumber"/>
      </w:pPr>
      <w:r>
        <w:t>CI/CD Integration with Newman</w:t>
      </w:r>
    </w:p>
    <w:p>
      <w:pPr>
        <w:pStyle w:val="ListNumber"/>
      </w:pPr>
      <w:r>
        <w:t>Reporting &amp; Evidence Generation</w:t>
      </w:r>
    </w:p>
    <w:p>
      <w:pPr>
        <w:pStyle w:val="ListNumber"/>
      </w:pPr>
      <w:r>
        <w:t>Maintenance &amp; Best Practices</w:t>
      </w:r>
    </w:p>
    <w:p>
      <w:pPr>
        <w:pStyle w:val="ListNumber"/>
      </w:pPr>
      <w:r>
        <w:t>Troubleshooting Guide</w:t>
      </w:r>
    </w:p>
    <w:p>
      <w:pPr>
        <w:pStyle w:val="ListNumber"/>
      </w:pPr>
      <w:r>
        <w:t>Appendix: Sample Collections</w:t>
      </w:r>
    </w:p>
    <w:p>
      <w:r>
        <w:br w:type="page"/>
      </w:r>
    </w:p>
    <w:p>
      <w:pPr>
        <w:pStyle w:val="Heading1"/>
      </w:pPr>
      <w:r>
        <w:t>1. Framework Overview</w:t>
      </w:r>
    </w:p>
    <w:p>
      <w:r>
        <w:t>The MDM API Framework provides comprehensive API-level testing for Informatica MDM services, covering both Legacy MDM (SIF) and MDM SaaS (REST) endpoints. The framework is built on Postman collections with Newman CLI for CI execution.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Capability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Coverage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CRUD Validation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Create, Read, Update, Delete operations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All entity types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Search Testing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Keyword, fuzzy, filtered, paginated search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All search APIs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Match/Merge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Match execution, merge, unmerge operations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Full lifecycle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Workflow Actions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Task create, assign, approve, reject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All workflow types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Contract Validation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Schema, status codes, response structure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All endpoints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Regression Suite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Full regression across releases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Pre/post deployment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Performance Baselines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Response time thresholds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Critical paths</w:t>
            </w:r>
          </w:p>
        </w:tc>
      </w:tr>
    </w:tbl>
    <w:p/>
    <w:p>
      <w:pPr>
        <w:pStyle w:val="Heading1"/>
      </w:pPr>
      <w:r>
        <w:t>2. Architecture &amp; Components</w:t>
      </w:r>
    </w:p>
    <w:p>
      <w:pPr>
        <w:pStyle w:val="Heading2"/>
      </w:pPr>
      <w:r>
        <w:t>2.1 Framework Architecture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┌─────────────────────────────────────────────────┐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           MDM API Test Framework      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├──────────────┬──────────────┬───────────────────┤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Postman     │  Newman CLI  │  CI/CD Pipeline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Collections │  Runner      │  (Jenkins/GitHub)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├──────────────┼──────────────┼───────────────────┤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Test Data   │  Environment │  Reporting   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(JSON/CSV)  │  Variables   │  (HTML/JUnit)     │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└──────────────┴──────────────┴───────────────────┘</w:t>
      </w:r>
    </w:p>
    <w:p/>
    <w:p>
      <w:pPr>
        <w:pStyle w:val="Heading2"/>
      </w:pPr>
      <w:r>
        <w:t>2.2 Key Components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Component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Location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Collections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Organized API test suites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postman/collections/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Environments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Env-specific variables (DEV/QA/PROD)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postman/environments/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Test Data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Parameterized test data files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postman/data/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Pre-request Scripts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Dynamic data generation, auth tokens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Embedded in collections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Test Scripts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Assertions, validations, chaining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Embedded in collections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Newman Config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CLI execution configuration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newman/config/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Reports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HTML, JUnit, JSON output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reports/</w:t>
            </w:r>
          </w:p>
        </w:tc>
      </w:tr>
    </w:tbl>
    <w:p/>
    <w:p>
      <w:pPr>
        <w:pStyle w:val="Heading1"/>
      </w:pPr>
      <w:r>
        <w:t>3. Collection Structure</w:t>
      </w:r>
    </w:p>
    <w:p>
      <w:pPr>
        <w:pStyle w:val="Heading2"/>
      </w:pPr>
      <w:r>
        <w:t>3.1 Collection Organization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MDM_API_Tests/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01_Authentication/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Login_and_Token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└── Token_Refresh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02_CRUD_Operations/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Person_CRUD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Organization_CRUD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Address_CRUD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└── Relationship_CRUD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03_Search_Operations/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Keyword_Search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Fuzzy_Search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Filtered_Search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└── Paginated_Search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04_Match_Merge/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Match_Execution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Merge_Operations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└── Unmerge_Operations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├── 05_Workflow_Actions/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Task_Creation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Task_Assignment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├── Approval_Workflow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│   └── Rejection_Workflow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└── 06_Regression_Suite/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├── Smoke_Tests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├── Full_Regression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└── Performance_Baselines</w:t>
      </w:r>
    </w:p>
    <w:p/>
    <w:p>
      <w:pPr>
        <w:pStyle w:val="Heading2"/>
      </w:pPr>
      <w:r>
        <w:t>3.2 Sample CRUD Test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Pre-request Script — Generate test data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const firstName = pm.variables.replaceIn("{{$randomFirstName}}");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const lastName = pm.variables.replaceIn("{{$randomLastName}}");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pm.collectionVariables.set("testFirstName", firstName);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pm.collectionVariables.set("testLastName", lastName);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POST /api/v1/records/Person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"firstName": "{{testFirstName}}",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"lastName": "{{testLastName}}",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"sourceSystem": "TEST",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"sourceKey": "{{$guid}}"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Test Script — Assertions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pm.test("Status code is 201", function()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pm.response.to.have.status(201);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pm.test("Response has record ID", function()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const json = pm.response.json();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pm.expect(json.id).to.be.a("string");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pm.collectionVariables.set("createdRecordId", json.id);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pm.test("Response time &lt; 500ms", function()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pm.expect(pm.response.responseTime).to.be.below(500);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});</w:t>
      </w:r>
    </w:p>
    <w:p/>
    <w:p>
      <w:pPr>
        <w:pStyle w:val="Heading1"/>
      </w:pPr>
      <w:r>
        <w:t>4. Test Patterns &amp; Assertions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Pattern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Use Case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Assertion Example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Status Validation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Verify HTTP status codes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pm.response.to.have.status(200)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Schema Validation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Validate response structure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tv4.validate(json, schema)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Value Assertion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Check specific field values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pm.expect(json.name).to.eql('John')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Array Validation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Verify list responses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pm.expect(json.results).to.have.lengthOf.above(0)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Header Check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Validate response headers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pm.response.to.have.header('Content-Type')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Chaining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Pass data between requests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pm.collectionVariables.set('id', json.id)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Negative Testing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Verify error responses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pm.response.to.have.status(400)</w:t>
            </w:r>
          </w:p>
        </w:tc>
      </w:tr>
    </w:tbl>
    <w:p/>
    <w:p>
      <w:pPr>
        <w:pStyle w:val="Heading1"/>
      </w:pPr>
      <w:r>
        <w:t>5. Environment Configuration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Environment: MDM_DEV.postman_environment.json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"name": "MDM_DEV",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"values": [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"key": "baseUrl", "value": "https://mdm-dev.company.com/api/v1"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"key": "authUrl", "value": "https://dm-dev.informaticacloud.com/identity-service"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"key": "username", "value": "mdm_test_user", "type": "default"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"key": "password", "value": "", "type": "secret" },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{ "key": "timeout", "value": "30000"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]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6. CI/CD Integration with Newman</w:t>
      </w:r>
    </w:p>
    <w:p>
      <w:pPr>
        <w:pStyle w:val="Heading2"/>
      </w:pPr>
      <w:r>
        <w:t>6.1 Newman CLI Execution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Install Newman globally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npm install -g newman newman-reporter-htmlextra newman-reporter-junitfull</w:t>
      </w:r>
    </w:p>
    <w:p>
      <w:pPr>
        <w:pStyle w:val="NoSpacing"/>
        <w:ind w:left="720"/>
      </w:pPr>
      <w:r>
        <w:rPr>
          <w:rFonts w:ascii="Consolas" w:hAnsi="Consolas"/>
          <w:sz w:val="18"/>
        </w:rPr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# Run regression suite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newman run postman/collections/06_Regression_Suite.json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--environment postman/environments/MDM_QA.json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--iteration-data postman/data/regression_data.csv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--reporters cli,htmlextra,junitfull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--reporter-htmlextra-export reports/regression_report.html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--reporter-junitfull-export reports/regression_junit.xml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--timeout-request 30000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--delay-request 100</w:t>
      </w:r>
    </w:p>
    <w:p/>
    <w:p>
      <w:pPr>
        <w:pStyle w:val="Heading2"/>
      </w:pPr>
      <w:r>
        <w:t>6.2 Jenkins Pipeline Integration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// Jenkinsfile — MDM API Tests Stage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stage('MDM API Regression')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steps {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sh '''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newman run postman/collections/06_Regression_Suite.json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--environment postman/environments/${ENV}.json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--reporters cli,junitfull \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    --reporter-junitfull-export reports/junit.xml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'''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  junit 'reports/junit.xml'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 xml:space="preserve">  }</w:t>
      </w:r>
    </w:p>
    <w:p>
      <w:pPr>
        <w:pStyle w:val="NoSpacing"/>
        <w:ind w:left="720"/>
      </w:pPr>
      <w:r>
        <w:rPr>
          <w:rFonts w:ascii="Consolas" w:hAnsi="Consolas"/>
          <w:sz w:val="18"/>
        </w:rPr>
        <w:t>}</w:t>
      </w:r>
    </w:p>
    <w:p/>
    <w:p>
      <w:pPr>
        <w:pStyle w:val="Heading1"/>
      </w:pPr>
      <w:r>
        <w:t>7. Reporting &amp; Evidence Generation</w:t>
      </w:r>
    </w:p>
    <w:p>
      <w:r>
        <w:t>The framework generates multiple report formats for different audiences: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Report Type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Format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Audience</w:t>
            </w:r>
          </w:p>
        </w:tc>
        <w:tc>
          <w:tcPr>
            <w:tcW w:type="dxa" w:w="2160"/>
            <w:shd w:fill="FF6D00" w:val="clear"/>
          </w:tcPr>
          <w:p>
            <w:r>
              <w:rPr>
                <w:b/>
                <w:color w:val="FFFFFF"/>
                <w:sz w:val="20"/>
              </w:rPr>
              <w:t>Content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HTML Report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htmlextra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QA / Dev Team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Detailed results with request/response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JUnit XML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junitfull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CI/CD Pipeline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Pass/fail for build gates</w:t>
            </w:r>
          </w:p>
        </w:tc>
      </w:tr>
      <w:tr>
        <w:tc>
          <w:tcPr>
            <w:tcW w:type="dxa" w:w="2160"/>
          </w:tcPr>
          <w:p>
            <w:r>
              <w:rPr>
                <w:sz w:val="20"/>
              </w:rPr>
              <w:t>JSON Summary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json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Dashboards</w:t>
            </w:r>
          </w:p>
        </w:tc>
        <w:tc>
          <w:tcPr>
            <w:tcW w:type="dxa" w:w="2160"/>
          </w:tcPr>
          <w:p>
            <w:r>
              <w:rPr>
                <w:sz w:val="20"/>
              </w:rPr>
              <w:t>Structured test metrics</w:t>
            </w:r>
          </w:p>
        </w:tc>
      </w:tr>
      <w:tr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Evidence Package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ZIP archive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Audit / Compliance</w:t>
            </w:r>
          </w:p>
        </w:tc>
        <w:tc>
          <w:tcPr>
            <w:tcW w:type="dxa" w:w="2160"/>
            <w:shd w:fill="F8F8F8" w:val="clear"/>
          </w:tcPr>
          <w:p>
            <w:r>
              <w:rPr>
                <w:sz w:val="20"/>
              </w:rPr>
              <w:t>Reports + screenshots + logs</w:t>
            </w:r>
          </w:p>
        </w:tc>
      </w:tr>
    </w:tbl>
    <w:p/>
    <w:p>
      <w:pPr>
        <w:pStyle w:val="Heading1"/>
      </w:pPr>
      <w:r>
        <w:t>8. Maintenance &amp; Best Practices</w:t>
      </w:r>
    </w:p>
    <w:p>
      <w:pPr>
        <w:pStyle w:val="ListBullet"/>
      </w:pPr>
      <w:r>
        <w:t>Version collections in Git alongside application code</w:t>
      </w:r>
    </w:p>
    <w:p>
      <w:pPr>
        <w:pStyle w:val="ListBullet"/>
      </w:pPr>
      <w:r>
        <w:t>Use collection variables for dynamic data — avoid hardcoded values</w:t>
      </w:r>
    </w:p>
    <w:p>
      <w:pPr>
        <w:pStyle w:val="ListBullet"/>
      </w:pPr>
      <w:r>
        <w:t>Keep test data files separate from collections for easy updates</w:t>
      </w:r>
    </w:p>
    <w:p>
      <w:pPr>
        <w:pStyle w:val="ListBullet"/>
      </w:pPr>
      <w:r>
        <w:t>Run smoke tests on every deployment, full regression weekly</w:t>
      </w:r>
    </w:p>
    <w:p>
      <w:pPr>
        <w:pStyle w:val="ListBullet"/>
      </w:pPr>
      <w:r>
        <w:t>Review and update response time thresholds quarterly</w:t>
      </w:r>
    </w:p>
    <w:p>
      <w:pPr>
        <w:pStyle w:val="ListBullet"/>
      </w:pPr>
      <w:r>
        <w:t>Document new API endpoints and add tests before release</w:t>
      </w:r>
    </w:p>
    <w:p>
      <w:pPr>
        <w:pStyle w:val="Heading1"/>
      </w:pPr>
      <w:r>
        <w:t>9. Troubleshooting Guide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Issue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Cause</w:t>
            </w:r>
          </w:p>
        </w:tc>
        <w:tc>
          <w:tcPr>
            <w:tcW w:type="dxa" w:w="2880"/>
            <w:shd w:fill="FF6D00" w:val="clear"/>
          </w:tcPr>
          <w:p>
            <w:r>
              <w:rPr>
                <w:b/>
                <w:color w:val="FFFFFF"/>
                <w:sz w:val="20"/>
              </w:rPr>
              <w:t>Resolution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401 Unauthorized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Expired/invalid token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Check auth pre-request script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Timeout errors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Slow environment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Increase --timeout-request value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Data conflicts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Stale test data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Use dynamic data generation</w:t>
            </w:r>
          </w:p>
        </w:tc>
      </w:tr>
      <w:tr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Flaky tests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Race conditions</w:t>
            </w:r>
          </w:p>
        </w:tc>
        <w:tc>
          <w:tcPr>
            <w:tcW w:type="dxa" w:w="2880"/>
            <w:shd w:fill="F8F8F8" w:val="clear"/>
          </w:tcPr>
          <w:p>
            <w:r>
              <w:rPr>
                <w:sz w:val="20"/>
              </w:rPr>
              <w:t>Add --delay-request between calls</w:t>
            </w:r>
          </w:p>
        </w:tc>
      </w:tr>
      <w:tr>
        <w:tc>
          <w:tcPr>
            <w:tcW w:type="dxa" w:w="2880"/>
          </w:tcPr>
          <w:p>
            <w:r>
              <w:rPr>
                <w:sz w:val="20"/>
              </w:rPr>
              <w:t>Missing variables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Environment mismatch</w:t>
            </w:r>
          </w:p>
        </w:tc>
        <w:tc>
          <w:tcPr>
            <w:tcW w:type="dxa" w:w="2880"/>
          </w:tcPr>
          <w:p>
            <w:r>
              <w:rPr>
                <w:sz w:val="20"/>
              </w:rPr>
              <w:t>Verify environment selection</w:t>
            </w:r>
          </w:p>
        </w:tc>
      </w:tr>
    </w:tbl>
    <w:p/>
    <w:p/>
    <w:p>
      <w:pPr>
        <w:jc w:val="center"/>
      </w:pPr>
      <w:r>
        <w:rPr>
          <w:color w:val="CCCCCC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color w:val="999999"/>
          <w:sz w:val="18"/>
        </w:rPr>
        <w:t>© 2026 Mastech Digital | Informatica Platform Assets | Confidential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