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Technical Architecture Document</w:t>
      </w:r>
    </w:p>
    <w:p/>
    <w:p>
      <w:pPr>
        <w:jc w:val="center"/>
      </w:pPr>
      <w:r>
        <w:rPr>
          <w:rFonts w:ascii="Aptos Display" w:hAnsi="Aptos Display" w:cs="Aptos Display" w:eastAsia="Aptos Display"/>
          <w:b/>
          <w:color w:val="0F4761"/>
          <w:sz w:val="72"/>
        </w:rPr>
        <w:t>Databricks Lakehouse Architecture Blueprint</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Executive Summary</w:t>
      </w:r>
    </w:p>
    <w:p>
      <w:r>
        <w:rPr>
          <w:rFonts w:ascii="Aptos" w:hAnsi="Aptos" w:cs="Aptos" w:eastAsia="Aptos"/>
        </w:rPr>
        <w:t>The Databricks Lakehouse architecture represents a paradigm shift in data management, combining the best attributes of data lakes and data warehouses into a unified platform. This comprehensive blueprint provides enterprise architects and data engineers with the foundational knowledge required to design, implement, and optimize Lakehouse architectures on the Databricks platform.</w:t>
      </w:r>
    </w:p>
    <w:p>
      <w:r>
        <w:rPr>
          <w:rFonts w:ascii="Aptos" w:hAnsi="Aptos" w:cs="Aptos" w:eastAsia="Aptos"/>
        </w:rPr>
        <w:t>The Lakehouse architecture addresses the fundamental limitations of traditional two-tier architectures where organizations maintained separate data lakes for raw data storage and data warehouses for business intelligence. This dual-system approach created data silos, increased complexity, and resulted in significant data duplication and synchronization challenges.</w:t>
      </w:r>
    </w:p>
    <w:p>
      <w:r>
        <w:rPr>
          <w:rFonts w:ascii="Aptos" w:hAnsi="Aptos" w:cs="Aptos" w:eastAsia="Aptos"/>
        </w:rPr>
        <w:t>By implementing a Lakehouse architecture, organizations can achieve unified data management with a single source of truth for all data workloads. The architecture supports diverse analytics use cases including business intelligence, machine learning, real-time streaming, and advanced analytics on the same data platform.</w:t>
      </w:r>
    </w:p>
    <w:p>
      <w:r>
        <w:rPr>
          <w:rFonts w:ascii="Aptos" w:hAnsi="Aptos" w:cs="Aptos" w:eastAsia="Aptos"/>
        </w:rPr>
        <w:t>This document provides detailed guidance on architectural patterns, implementation strategies, and best practices for building robust Lakehouse solutions using Databricks.</w:t>
      </w:r>
    </w:p>
    <w:p>
      <w:pPr>
        <w:pStyle w:val="Heading2"/>
      </w:pPr>
      <w:r>
        <w:rPr>
          <w:rFonts w:ascii="Aptos Display" w:hAnsi="Aptos Display" w:cs="Aptos Display" w:eastAsia="Aptos Display"/>
        </w:rPr>
        <w:t>1. Introduction to Lakehouse Architecture</w:t>
      </w:r>
    </w:p>
    <w:p>
      <w:pPr>
        <w:pStyle w:val="Heading3"/>
      </w:pPr>
      <w:r>
        <w:rPr>
          <w:rFonts w:ascii="Aptos Display" w:hAnsi="Aptos Display" w:cs="Aptos Display" w:eastAsia="Aptos Display"/>
        </w:rPr>
        <w:t>1.1 Evolution of Data Architectures</w:t>
      </w:r>
    </w:p>
    <w:p>
      <w:r>
        <w:rPr>
          <w:rFonts w:ascii="Aptos" w:hAnsi="Aptos" w:cs="Aptos" w:eastAsia="Aptos"/>
        </w:rPr>
        <w:t>The evolution of enterprise data architectures has progressed through several distinct generations, each addressing the limitations of its predecessor while introducing new capabilities to meet growing business demands.</w:t>
      </w:r>
    </w:p>
    <w:p>
      <w:r>
        <w:rPr>
          <w:rFonts w:ascii="Aptos" w:hAnsi="Aptos" w:cs="Aptos" w:eastAsia="Aptos"/>
          <w:b/>
        </w:rPr>
        <w:t>First Generation: Data Warehouses (1990s-2000s)</w:t>
      </w:r>
    </w:p>
    <w:p>
      <w:r>
        <w:rPr>
          <w:rFonts w:ascii="Aptos" w:hAnsi="Aptos" w:cs="Aptos" w:eastAsia="Aptos"/>
        </w:rPr>
        <w:t>Traditional data warehouses emerged to address the need for structured analytical processing. These systems excelled at providing reliable, consistent data for business intelligence and reporting. Key characteristics included:</w:t>
      </w:r>
    </w:p>
    <w:p>
      <w:pPr>
        <w:pStyle w:val="ListBullet"/>
      </w:pPr>
      <w:r>
        <w:rPr>
          <w:rFonts w:ascii="Aptos" w:hAnsi="Aptos" w:cs="Aptos" w:eastAsia="Aptos"/>
        </w:rPr>
        <w:t>Structured schema-on-write approach</w:t>
      </w:r>
    </w:p>
    <w:p>
      <w:pPr>
        <w:pStyle w:val="ListBullet"/>
      </w:pPr>
      <w:r>
        <w:rPr>
          <w:rFonts w:ascii="Aptos" w:hAnsi="Aptos" w:cs="Aptos" w:eastAsia="Aptos"/>
        </w:rPr>
        <w:t>ACID transaction guarantees</w:t>
      </w:r>
    </w:p>
    <w:p>
      <w:pPr>
        <w:pStyle w:val="ListBullet"/>
      </w:pPr>
      <w:r>
        <w:rPr>
          <w:rFonts w:ascii="Aptos" w:hAnsi="Aptos" w:cs="Aptos" w:eastAsia="Aptos"/>
        </w:rPr>
        <w:t>Optimized for SQL-based analytics</w:t>
      </w:r>
    </w:p>
    <w:p>
      <w:pPr>
        <w:pStyle w:val="ListBullet"/>
      </w:pPr>
      <w:r>
        <w:rPr>
          <w:rFonts w:ascii="Aptos" w:hAnsi="Aptos" w:cs="Aptos" w:eastAsia="Aptos"/>
        </w:rPr>
        <w:t>High data quality through ETL processes</w:t>
      </w:r>
    </w:p>
    <w:p>
      <w:pPr>
        <w:pStyle w:val="ListBullet"/>
      </w:pPr>
      <w:r>
        <w:rPr>
          <w:rFonts w:ascii="Aptos" w:hAnsi="Aptos" w:cs="Aptos" w:eastAsia="Aptos"/>
        </w:rPr>
        <w:t>Expensive storage and compute costs</w:t>
      </w:r>
    </w:p>
    <w:p>
      <w:pPr>
        <w:pStyle w:val="ListBullet"/>
      </w:pPr>
      <w:r>
        <w:rPr>
          <w:rFonts w:ascii="Aptos" w:hAnsi="Aptos" w:cs="Aptos" w:eastAsia="Aptos"/>
        </w:rPr>
        <w:t>Limited support for unstructured data</w:t>
      </w:r>
    </w:p>
    <w:p>
      <w:pPr>
        <w:pStyle w:val="ListBullet"/>
      </w:pPr>
      <w:r>
        <w:rPr>
          <w:rFonts w:ascii="Aptos" w:hAnsi="Aptos" w:cs="Aptos" w:eastAsia="Aptos"/>
        </w:rPr>
        <w:t>Rigid schema evolution capabilities</w:t>
      </w:r>
    </w:p>
    <w:p>
      <w:r>
        <w:rPr>
          <w:rFonts w:ascii="Aptos" w:hAnsi="Aptos" w:cs="Aptos" w:eastAsia="Aptos"/>
          <w:b/>
        </w:rPr>
        <w:t>Second Generation: Data Lakes (2010s)</w:t>
      </w:r>
    </w:p>
    <w:p>
      <w:r>
        <w:rPr>
          <w:rFonts w:ascii="Aptos" w:hAnsi="Aptos" w:cs="Aptos" w:eastAsia="Aptos"/>
        </w:rPr>
        <w:t>Data lakes emerged with the rise of big data and the need to store diverse data types at scale. Apache Hadoop and cloud object storage enabled organizations to store massive volumes of raw data cost-effectively:</w:t>
      </w:r>
    </w:p>
    <w:p>
      <w:pPr>
        <w:pStyle w:val="ListBullet"/>
      </w:pPr>
      <w:r>
        <w:rPr>
          <w:rFonts w:ascii="Aptos" w:hAnsi="Aptos" w:cs="Aptos" w:eastAsia="Aptos"/>
        </w:rPr>
        <w:t>Schema-on-read flexibility</w:t>
      </w:r>
    </w:p>
    <w:p>
      <w:pPr>
        <w:pStyle w:val="ListBullet"/>
      </w:pPr>
      <w:r>
        <w:rPr>
          <w:rFonts w:ascii="Aptos" w:hAnsi="Aptos" w:cs="Aptos" w:eastAsia="Aptos"/>
        </w:rPr>
        <w:t>Support for structured, semi-structured, and unstructured data</w:t>
      </w:r>
    </w:p>
    <w:p>
      <w:pPr>
        <w:pStyle w:val="ListBullet"/>
      </w:pPr>
      <w:r>
        <w:rPr>
          <w:rFonts w:ascii="Aptos" w:hAnsi="Aptos" w:cs="Aptos" w:eastAsia="Aptos"/>
        </w:rPr>
        <w:t>Horizontal scalability at low cost</w:t>
      </w:r>
    </w:p>
    <w:p>
      <w:pPr>
        <w:pStyle w:val="ListBullet"/>
      </w:pPr>
      <w:r>
        <w:rPr>
          <w:rFonts w:ascii="Aptos" w:hAnsi="Aptos" w:cs="Aptos" w:eastAsia="Aptos"/>
        </w:rPr>
        <w:t>Native support for machine learning workloads</w:t>
      </w:r>
    </w:p>
    <w:p>
      <w:pPr>
        <w:pStyle w:val="ListBullet"/>
      </w:pPr>
      <w:r>
        <w:rPr>
          <w:rFonts w:ascii="Aptos" w:hAnsi="Aptos" w:cs="Aptos" w:eastAsia="Aptos"/>
        </w:rPr>
        <w:t>Challenges with data quality and governance</w:t>
      </w:r>
    </w:p>
    <w:p>
      <w:pPr>
        <w:pStyle w:val="ListBullet"/>
      </w:pPr>
      <w:r>
        <w:rPr>
          <w:rFonts w:ascii="Aptos" w:hAnsi="Aptos" w:cs="Aptos" w:eastAsia="Aptos"/>
        </w:rPr>
        <w:t>Complex data management and access patterns</w:t>
      </w:r>
    </w:p>
    <w:p>
      <w:pPr>
        <w:pStyle w:val="ListBullet"/>
      </w:pPr>
      <w:r>
        <w:rPr>
          <w:rFonts w:ascii="Aptos" w:hAnsi="Aptos" w:cs="Aptos" w:eastAsia="Aptos"/>
        </w:rPr>
        <w:t>Limited ACID transaction support</w:t>
      </w:r>
    </w:p>
    <w:p>
      <w:r>
        <w:rPr>
          <w:rFonts w:ascii="Aptos" w:hAnsi="Aptos" w:cs="Aptos" w:eastAsia="Aptos"/>
          <w:b/>
        </w:rPr>
        <w:t>Third Generation: Lakehouse Architecture (2020s)</w:t>
      </w:r>
    </w:p>
    <w:p>
      <w:r>
        <w:rPr>
          <w:rFonts w:ascii="Aptos" w:hAnsi="Aptos" w:cs="Aptos" w:eastAsia="Aptos"/>
        </w:rPr>
        <w:t>The Lakehouse architecture combines the strengths of both approaches: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Capability</w:t>
            </w:r>
          </w:p>
        </w:tc>
        <w:tc>
          <w:tcPr>
            <w:tcW w:type="dxa" w:w="2340"/>
            <w:shd w:fill="0F4761"/>
          </w:tcPr>
          <w:p>
            <w:pPr>
              <w:spacing w:after="40" w:before="40"/>
            </w:pPr>
            <w:r>
              <w:rPr>
                <w:rFonts w:ascii="Aptos" w:hAnsi="Aptos" w:cs="Aptos" w:eastAsia="Aptos"/>
                <w:b/>
                <w:color w:val="FFFFFF"/>
                <w:sz w:val="20"/>
              </w:rPr>
              <w:t>Data Warehouse</w:t>
            </w:r>
          </w:p>
        </w:tc>
        <w:tc>
          <w:tcPr>
            <w:tcW w:type="dxa" w:w="2340"/>
            <w:shd w:fill="0F4761"/>
          </w:tcPr>
          <w:p>
            <w:pPr>
              <w:spacing w:after="40" w:before="40"/>
            </w:pPr>
            <w:r>
              <w:rPr>
                <w:rFonts w:ascii="Aptos" w:hAnsi="Aptos" w:cs="Aptos" w:eastAsia="Aptos"/>
                <w:b/>
                <w:color w:val="FFFFFF"/>
                <w:sz w:val="20"/>
              </w:rPr>
              <w:t>Data Lake</w:t>
            </w:r>
          </w:p>
        </w:tc>
        <w:tc>
          <w:tcPr>
            <w:tcW w:type="dxa" w:w="2340"/>
            <w:shd w:fill="0F4761"/>
          </w:tcPr>
          <w:p>
            <w:pPr>
              <w:spacing w:after="40" w:before="40"/>
            </w:pPr>
            <w:r>
              <w:rPr>
                <w:rFonts w:ascii="Aptos" w:hAnsi="Aptos" w:cs="Aptos" w:eastAsia="Aptos"/>
                <w:b/>
                <w:color w:val="FFFFFF"/>
                <w:sz w:val="20"/>
              </w:rPr>
              <w:t>Lakehouse</w:t>
            </w:r>
          </w:p>
        </w:tc>
      </w:tr>
      <w:tr>
        <w:tc>
          <w:tcPr>
            <w:tcW w:type="dxa" w:w="2340"/>
          </w:tcPr>
          <w:p>
            <w:pPr>
              <w:spacing w:after="40" w:before="40"/>
            </w:pPr>
            <w:r>
              <w:rPr>
                <w:rFonts w:ascii="Aptos" w:hAnsi="Aptos" w:cs="Aptos" w:eastAsia="Aptos"/>
                <w:sz w:val="20"/>
              </w:rPr>
              <w:t>ACID Transactions</w:t>
            </w:r>
          </w:p>
        </w:tc>
        <w:tc>
          <w:tcPr>
            <w:tcW w:type="dxa" w:w="2340"/>
          </w:tcPr>
          <w:p>
            <w:pPr>
              <w:spacing w:after="40" w:before="40"/>
            </w:pPr>
            <w:r>
              <w:rPr>
                <w:rFonts w:ascii="Aptos" w:hAnsi="Aptos" w:cs="Aptos" w:eastAsia="Aptos"/>
                <w:sz w:val="20"/>
              </w:rPr>
              <w:t>Yes</w:t>
            </w:r>
          </w:p>
        </w:tc>
        <w:tc>
          <w:tcPr>
            <w:tcW w:type="dxa" w:w="2340"/>
          </w:tcPr>
          <w:p>
            <w:pPr>
              <w:spacing w:after="40" w:before="40"/>
            </w:pPr>
            <w:r>
              <w:rPr>
                <w:rFonts w:ascii="Aptos" w:hAnsi="Aptos" w:cs="Aptos" w:eastAsia="Aptos"/>
                <w:sz w:val="20"/>
              </w:rPr>
              <w:t>No</w:t>
            </w:r>
          </w:p>
        </w:tc>
        <w:tc>
          <w:tcPr>
            <w:tcW w:type="dxa" w:w="2340"/>
          </w:tcPr>
          <w:p>
            <w:pPr>
              <w:spacing w:after="40" w:before="40"/>
            </w:pPr>
            <w:r>
              <w:rPr>
                <w:rFonts w:ascii="Aptos" w:hAnsi="Aptos" w:cs="Aptos" w:eastAsia="Aptos"/>
                <w:sz w:val="20"/>
              </w:rPr>
              <w:t>Yes</w:t>
            </w:r>
          </w:p>
        </w:tc>
      </w:tr>
      <w:tr>
        <w:tc>
          <w:tcPr>
            <w:tcW w:type="dxa" w:w="2340"/>
            <w:shd w:fill="E8E8E8"/>
          </w:tcPr>
          <w:p>
            <w:pPr>
              <w:spacing w:after="40" w:before="40"/>
            </w:pPr>
            <w:r>
              <w:rPr>
                <w:rFonts w:ascii="Aptos" w:hAnsi="Aptos" w:cs="Aptos" w:eastAsia="Aptos"/>
                <w:sz w:val="20"/>
              </w:rPr>
              <w:t>Schema Enforcement</w:t>
            </w:r>
          </w:p>
        </w:tc>
        <w:tc>
          <w:tcPr>
            <w:tcW w:type="dxa" w:w="2340"/>
            <w:shd w:fill="E8E8E8"/>
          </w:tcPr>
          <w:p>
            <w:pPr>
              <w:spacing w:after="40" w:before="40"/>
            </w:pPr>
            <w:r>
              <w:rPr>
                <w:rFonts w:ascii="Aptos" w:hAnsi="Aptos" w:cs="Aptos" w:eastAsia="Aptos"/>
                <w:sz w:val="20"/>
              </w:rPr>
              <w:t>Yes</w:t>
            </w:r>
          </w:p>
        </w:tc>
        <w:tc>
          <w:tcPr>
            <w:tcW w:type="dxa" w:w="2340"/>
            <w:shd w:fill="E8E8E8"/>
          </w:tcPr>
          <w:p>
            <w:pPr>
              <w:spacing w:after="40" w:before="40"/>
            </w:pPr>
            <w:r>
              <w:rPr>
                <w:rFonts w:ascii="Aptos" w:hAnsi="Aptos" w:cs="Aptos" w:eastAsia="Aptos"/>
                <w:sz w:val="20"/>
              </w:rPr>
              <w:t>No</w:t>
            </w:r>
          </w:p>
        </w:tc>
        <w:tc>
          <w:tcPr>
            <w:tcW w:type="dxa" w:w="2340"/>
            <w:shd w:fill="E8E8E8"/>
          </w:tcPr>
          <w:p>
            <w:pPr>
              <w:spacing w:after="40" w:before="40"/>
            </w:pPr>
            <w:r>
              <w:rPr>
                <w:rFonts w:ascii="Aptos" w:hAnsi="Aptos" w:cs="Aptos" w:eastAsia="Aptos"/>
                <w:sz w:val="20"/>
              </w:rPr>
              <w:t>Yes</w:t>
            </w:r>
          </w:p>
        </w:tc>
      </w:tr>
      <w:tr>
        <w:tc>
          <w:tcPr>
            <w:tcW w:type="dxa" w:w="2340"/>
          </w:tcPr>
          <w:p>
            <w:pPr>
              <w:spacing w:after="40" w:before="40"/>
            </w:pPr>
            <w:r>
              <w:rPr>
                <w:rFonts w:ascii="Aptos" w:hAnsi="Aptos" w:cs="Aptos" w:eastAsia="Aptos"/>
                <w:sz w:val="20"/>
              </w:rPr>
              <w:t>BI Support</w:t>
            </w:r>
          </w:p>
        </w:tc>
        <w:tc>
          <w:tcPr>
            <w:tcW w:type="dxa" w:w="2340"/>
          </w:tcPr>
          <w:p>
            <w:pPr>
              <w:spacing w:after="40" w:before="40"/>
            </w:pPr>
            <w:r>
              <w:rPr>
                <w:rFonts w:ascii="Aptos" w:hAnsi="Aptos" w:cs="Aptos" w:eastAsia="Aptos"/>
                <w:sz w:val="20"/>
              </w:rPr>
              <w:t>Excellent</w:t>
            </w:r>
          </w:p>
        </w:tc>
        <w:tc>
          <w:tcPr>
            <w:tcW w:type="dxa" w:w="2340"/>
          </w:tcPr>
          <w:p>
            <w:pPr>
              <w:spacing w:after="40" w:before="40"/>
            </w:pPr>
            <w:r>
              <w:rPr>
                <w:rFonts w:ascii="Aptos" w:hAnsi="Aptos" w:cs="Aptos" w:eastAsia="Aptos"/>
                <w:sz w:val="20"/>
              </w:rPr>
              <w:t>Limited</w:t>
            </w:r>
          </w:p>
        </w:tc>
        <w:tc>
          <w:tcPr>
            <w:tcW w:type="dxa" w:w="2340"/>
          </w:tcPr>
          <w:p>
            <w:pPr>
              <w:spacing w:after="40" w:before="40"/>
            </w:pPr>
            <w:r>
              <w:rPr>
                <w:rFonts w:ascii="Aptos" w:hAnsi="Aptos" w:cs="Aptos" w:eastAsia="Aptos"/>
                <w:sz w:val="20"/>
              </w:rPr>
              <w:t>Excellent</w:t>
            </w:r>
          </w:p>
        </w:tc>
      </w:tr>
      <w:tr>
        <w:tc>
          <w:tcPr>
            <w:tcW w:type="dxa" w:w="2340"/>
            <w:shd w:fill="E8E8E8"/>
          </w:tcPr>
          <w:p>
            <w:pPr>
              <w:spacing w:after="40" w:before="40"/>
            </w:pPr>
            <w:r>
              <w:rPr>
                <w:rFonts w:ascii="Aptos" w:hAnsi="Aptos" w:cs="Aptos" w:eastAsia="Aptos"/>
                <w:sz w:val="20"/>
              </w:rPr>
              <w:t>ML Support</w:t>
            </w:r>
          </w:p>
        </w:tc>
        <w:tc>
          <w:tcPr>
            <w:tcW w:type="dxa" w:w="2340"/>
            <w:shd w:fill="E8E8E8"/>
          </w:tcPr>
          <w:p>
            <w:pPr>
              <w:spacing w:after="40" w:before="40"/>
            </w:pPr>
            <w:r>
              <w:rPr>
                <w:rFonts w:ascii="Aptos" w:hAnsi="Aptos" w:cs="Aptos" w:eastAsia="Aptos"/>
                <w:sz w:val="20"/>
              </w:rPr>
              <w:t>Limited</w:t>
            </w:r>
          </w:p>
        </w:tc>
        <w:tc>
          <w:tcPr>
            <w:tcW w:type="dxa" w:w="2340"/>
            <w:shd w:fill="E8E8E8"/>
          </w:tcPr>
          <w:p>
            <w:pPr>
              <w:spacing w:after="40" w:before="40"/>
            </w:pPr>
            <w:r>
              <w:rPr>
                <w:rFonts w:ascii="Aptos" w:hAnsi="Aptos" w:cs="Aptos" w:eastAsia="Aptos"/>
                <w:sz w:val="20"/>
              </w:rPr>
              <w:t>Excellent</w:t>
            </w:r>
          </w:p>
        </w:tc>
        <w:tc>
          <w:tcPr>
            <w:tcW w:type="dxa" w:w="2340"/>
            <w:shd w:fill="E8E8E8"/>
          </w:tcPr>
          <w:p>
            <w:pPr>
              <w:spacing w:after="40" w:before="40"/>
            </w:pPr>
            <w:r>
              <w:rPr>
                <w:rFonts w:ascii="Aptos" w:hAnsi="Aptos" w:cs="Aptos" w:eastAsia="Aptos"/>
                <w:sz w:val="20"/>
              </w:rPr>
              <w:t>Excellent</w:t>
            </w:r>
          </w:p>
        </w:tc>
      </w:tr>
      <w:tr>
        <w:tc>
          <w:tcPr>
            <w:tcW w:type="dxa" w:w="2340"/>
          </w:tcPr>
          <w:p>
            <w:pPr>
              <w:spacing w:after="40" w:before="40"/>
            </w:pPr>
            <w:r>
              <w:rPr>
                <w:rFonts w:ascii="Aptos" w:hAnsi="Aptos" w:cs="Aptos" w:eastAsia="Aptos"/>
                <w:sz w:val="20"/>
              </w:rPr>
              <w:t>Streaming Support</w:t>
            </w:r>
          </w:p>
        </w:tc>
        <w:tc>
          <w:tcPr>
            <w:tcW w:type="dxa" w:w="2340"/>
          </w:tcPr>
          <w:p>
            <w:pPr>
              <w:spacing w:after="40" w:before="40"/>
            </w:pPr>
            <w:r>
              <w:rPr>
                <w:rFonts w:ascii="Aptos" w:hAnsi="Aptos" w:cs="Aptos" w:eastAsia="Aptos"/>
                <w:sz w:val="20"/>
              </w:rPr>
              <w:t>Limited</w:t>
            </w:r>
          </w:p>
        </w:tc>
        <w:tc>
          <w:tcPr>
            <w:tcW w:type="dxa" w:w="2340"/>
          </w:tcPr>
          <w:p>
            <w:pPr>
              <w:spacing w:after="40" w:before="40"/>
            </w:pPr>
            <w:r>
              <w:rPr>
                <w:rFonts w:ascii="Aptos" w:hAnsi="Aptos" w:cs="Aptos" w:eastAsia="Aptos"/>
                <w:sz w:val="20"/>
              </w:rPr>
              <w:t>Good</w:t>
            </w:r>
          </w:p>
        </w:tc>
        <w:tc>
          <w:tcPr>
            <w:tcW w:type="dxa" w:w="2340"/>
          </w:tcPr>
          <w:p>
            <w:pPr>
              <w:spacing w:after="40" w:before="40"/>
            </w:pPr>
            <w:r>
              <w:rPr>
                <w:rFonts w:ascii="Aptos" w:hAnsi="Aptos" w:cs="Aptos" w:eastAsia="Aptos"/>
                <w:sz w:val="20"/>
              </w:rPr>
              <w:t>Excellent</w:t>
            </w:r>
          </w:p>
        </w:tc>
      </w:tr>
      <w:tr>
        <w:tc>
          <w:tcPr>
            <w:tcW w:type="dxa" w:w="2340"/>
            <w:shd w:fill="E8E8E8"/>
          </w:tcPr>
          <w:p>
            <w:pPr>
              <w:spacing w:after="40" w:before="40"/>
            </w:pPr>
            <w:r>
              <w:rPr>
                <w:rFonts w:ascii="Aptos" w:hAnsi="Aptos" w:cs="Aptos" w:eastAsia="Aptos"/>
                <w:sz w:val="20"/>
              </w:rPr>
              <w:t>Cost Efficiency</w:t>
            </w:r>
          </w:p>
        </w:tc>
        <w:tc>
          <w:tcPr>
            <w:tcW w:type="dxa" w:w="2340"/>
            <w:shd w:fill="E8E8E8"/>
          </w:tcPr>
          <w:p>
            <w:pPr>
              <w:spacing w:after="40" w:before="40"/>
            </w:pPr>
            <w:r>
              <w:rPr>
                <w:rFonts w:ascii="Aptos" w:hAnsi="Aptos" w:cs="Aptos" w:eastAsia="Aptos"/>
                <w:sz w:val="20"/>
              </w:rPr>
              <w:t>Low</w:t>
            </w:r>
          </w:p>
        </w:tc>
        <w:tc>
          <w:tcPr>
            <w:tcW w:type="dxa" w:w="2340"/>
            <w:shd w:fill="E8E8E8"/>
          </w:tcPr>
          <w:p>
            <w:pPr>
              <w:spacing w:after="40" w:before="40"/>
            </w:pPr>
            <w:r>
              <w:rPr>
                <w:rFonts w:ascii="Aptos" w:hAnsi="Aptos" w:cs="Aptos" w:eastAsia="Aptos"/>
                <w:sz w:val="20"/>
              </w:rPr>
              <w:t>High</w:t>
            </w:r>
          </w:p>
        </w:tc>
        <w:tc>
          <w:tcPr>
            <w:tcW w:type="dxa" w:w="2340"/>
            <w:shd w:fill="E8E8E8"/>
          </w:tcPr>
          <w:p>
            <w:pPr>
              <w:spacing w:after="40" w:before="40"/>
            </w:pPr>
            <w:r>
              <w:rPr>
                <w:rFonts w:ascii="Aptos" w:hAnsi="Aptos" w:cs="Aptos" w:eastAsia="Aptos"/>
                <w:sz w:val="20"/>
              </w:rPr>
              <w:t>High</w:t>
            </w:r>
          </w:p>
        </w:tc>
      </w:tr>
      <w:tr>
        <w:tc>
          <w:tcPr>
            <w:tcW w:type="dxa" w:w="2340"/>
          </w:tcPr>
          <w:p>
            <w:pPr>
              <w:spacing w:after="40" w:before="40"/>
            </w:pPr>
            <w:r>
              <w:rPr>
                <w:rFonts w:ascii="Aptos" w:hAnsi="Aptos" w:cs="Aptos" w:eastAsia="Aptos"/>
                <w:sz w:val="20"/>
              </w:rPr>
              <w:t>Data Governance</w:t>
            </w:r>
          </w:p>
        </w:tc>
        <w:tc>
          <w:tcPr>
            <w:tcW w:type="dxa" w:w="2340"/>
          </w:tcPr>
          <w:p>
            <w:pPr>
              <w:spacing w:after="40" w:before="40"/>
            </w:pPr>
            <w:r>
              <w:rPr>
                <w:rFonts w:ascii="Aptos" w:hAnsi="Aptos" w:cs="Aptos" w:eastAsia="Aptos"/>
                <w:sz w:val="20"/>
              </w:rPr>
              <w:t>Strong</w:t>
            </w:r>
          </w:p>
        </w:tc>
        <w:tc>
          <w:tcPr>
            <w:tcW w:type="dxa" w:w="2340"/>
          </w:tcPr>
          <w:p>
            <w:pPr>
              <w:spacing w:after="40" w:before="40"/>
            </w:pPr>
            <w:r>
              <w:rPr>
                <w:rFonts w:ascii="Aptos" w:hAnsi="Aptos" w:cs="Aptos" w:eastAsia="Aptos"/>
                <w:sz w:val="20"/>
              </w:rPr>
              <w:t>Weak</w:t>
            </w:r>
          </w:p>
        </w:tc>
        <w:tc>
          <w:tcPr>
            <w:tcW w:type="dxa" w:w="2340"/>
          </w:tcPr>
          <w:p>
            <w:pPr>
              <w:spacing w:after="40" w:before="40"/>
            </w:pPr>
            <w:r>
              <w:rPr>
                <w:rFonts w:ascii="Aptos" w:hAnsi="Aptos" w:cs="Aptos" w:eastAsia="Aptos"/>
                <w:sz w:val="20"/>
              </w:rPr>
              <w:t>Strong</w:t>
            </w:r>
          </w:p>
        </w:tc>
      </w:tr>
      <w:tr>
        <w:tc>
          <w:tcPr>
            <w:tcW w:type="dxa" w:w="2340"/>
            <w:shd w:fill="E8E8E8"/>
          </w:tcPr>
          <w:p>
            <w:pPr>
              <w:spacing w:after="40" w:before="40"/>
            </w:pPr>
            <w:r>
              <w:rPr>
                <w:rFonts w:ascii="Aptos" w:hAnsi="Aptos" w:cs="Aptos" w:eastAsia="Aptos"/>
                <w:sz w:val="20"/>
              </w:rPr>
              <w:t>Open Formats</w:t>
            </w:r>
          </w:p>
        </w:tc>
        <w:tc>
          <w:tcPr>
            <w:tcW w:type="dxa" w:w="2340"/>
            <w:shd w:fill="E8E8E8"/>
          </w:tcPr>
          <w:p>
            <w:pPr>
              <w:spacing w:after="40" w:before="40"/>
            </w:pPr>
            <w:r>
              <w:rPr>
                <w:rFonts w:ascii="Aptos" w:hAnsi="Aptos" w:cs="Aptos" w:eastAsia="Aptos"/>
                <w:sz w:val="20"/>
              </w:rPr>
              <w:t>No</w:t>
            </w:r>
          </w:p>
        </w:tc>
        <w:tc>
          <w:tcPr>
            <w:tcW w:type="dxa" w:w="2340"/>
            <w:shd w:fill="E8E8E8"/>
          </w:tcPr>
          <w:p>
            <w:pPr>
              <w:spacing w:after="40" w:before="40"/>
            </w:pPr>
            <w:r>
              <w:rPr>
                <w:rFonts w:ascii="Aptos" w:hAnsi="Aptos" w:cs="Aptos" w:eastAsia="Aptos"/>
                <w:sz w:val="20"/>
              </w:rPr>
              <w:t>Yes</w:t>
            </w:r>
          </w:p>
        </w:tc>
        <w:tc>
          <w:tcPr>
            <w:tcW w:type="dxa" w:w="2340"/>
            <w:shd w:fill="E8E8E8"/>
          </w:tcPr>
          <w:p>
            <w:pPr>
              <w:spacing w:after="40" w:before="40"/>
            </w:pPr>
            <w:r>
              <w:rPr>
                <w:rFonts w:ascii="Aptos" w:hAnsi="Aptos" w:cs="Aptos" w:eastAsia="Aptos"/>
                <w:sz w:val="20"/>
              </w:rPr>
              <w:t>Yes</w:t>
            </w:r>
          </w:p>
        </w:tc>
      </w:tr>
    </w:tbl>
    <w:p/>
    <w:p>
      <w:pPr>
        <w:pStyle w:val="Heading3"/>
      </w:pPr>
      <w:r>
        <w:rPr>
          <w:rFonts w:ascii="Aptos Display" w:hAnsi="Aptos Display" w:cs="Aptos Display" w:eastAsia="Aptos Display"/>
        </w:rPr>
        <w:t>1.2 Core Principles of Lakehouse</w:t>
      </w:r>
    </w:p>
    <w:p>
      <w:r>
        <w:rPr>
          <w:rFonts w:ascii="Aptos" w:hAnsi="Aptos" w:cs="Aptos" w:eastAsia="Aptos"/>
        </w:rPr>
        <w:t>The Lakehouse architecture is built on several foundational principles that enable its unique capabilities:</w:t>
      </w:r>
    </w:p>
    <w:p>
      <w:r>
        <w:rPr>
          <w:rFonts w:ascii="Aptos" w:hAnsi="Aptos" w:cs="Aptos" w:eastAsia="Aptos"/>
          <w:b/>
        </w:rPr>
        <w:t>Unified Data Platform</w:t>
      </w:r>
    </w:p>
    <w:p>
      <w:r>
        <w:rPr>
          <w:rFonts w:ascii="Aptos" w:hAnsi="Aptos" w:cs="Aptos" w:eastAsia="Aptos"/>
        </w:rPr>
        <w:t>A single platform that supports all data workloads eliminates the need for multiple specialized systems. Data engineers, data scientists, analysts, and business users can all work from the same data without complex ETL pipelines between systems.</w:t>
      </w:r>
    </w:p>
    <w:p>
      <w:r>
        <w:rPr>
          <w:rFonts w:ascii="Aptos" w:hAnsi="Aptos" w:cs="Aptos" w:eastAsia="Aptos"/>
          <w:b/>
        </w:rPr>
        <w:t>Open Data Formats</w:t>
      </w:r>
    </w:p>
    <w:p>
      <w:r>
        <w:rPr>
          <w:rFonts w:ascii="Aptos" w:hAnsi="Aptos" w:cs="Aptos" w:eastAsia="Aptos"/>
        </w:rPr>
        <w:t>The Lakehouse stores data in open formats like Delta Lake, Apache Parquet, and Apache Iceberg. This approach prevents vendor lock-in and enables interoperability with a broad ecosystem of tools and frameworks.</w:t>
      </w:r>
    </w:p>
    <w:p>
      <w:r>
        <w:rPr>
          <w:rFonts w:ascii="Aptos" w:hAnsi="Aptos" w:cs="Aptos" w:eastAsia="Aptos"/>
          <w:b/>
        </w:rPr>
        <w:t>Direct Access to Source Data</w:t>
      </w:r>
    </w:p>
    <w:p>
      <w:r>
        <w:rPr>
          <w:rFonts w:ascii="Aptos" w:hAnsi="Aptos" w:cs="Aptos" w:eastAsia="Aptos"/>
        </w:rPr>
        <w:t>Analytics and machine learning workloads access data directly from cloud object storage, eliminating the need to move data into specialized systems. This reduces complexity, cost, and data staleness.</w:t>
      </w:r>
    </w:p>
    <w:p>
      <w:r>
        <w:rPr>
          <w:rFonts w:ascii="Aptos" w:hAnsi="Aptos" w:cs="Aptos" w:eastAsia="Aptos"/>
          <w:b/>
        </w:rPr>
        <w:t>Separation of Storage and Compute</w:t>
      </w:r>
    </w:p>
    <w:p>
      <w:r>
        <w:rPr>
          <w:rFonts w:ascii="Aptos" w:hAnsi="Aptos" w:cs="Aptos" w:eastAsia="Aptos"/>
        </w:rPr>
        <w:t>Cloud object storage provides infinitely scalable, cost-effective storage while compute resources can be independently scaled based on workload requirements.</w:t>
      </w:r>
    </w:p>
    <w:p>
      <w:r>
        <w:rPr>
          <w:rFonts w:ascii="Aptos" w:hAnsi="Aptos" w:cs="Aptos" w:eastAsia="Aptos"/>
          <w:b/>
        </w:rPr>
        <w:t>ACID Transaction Support</w:t>
      </w:r>
    </w:p>
    <w:p>
      <w:r>
        <w:rPr>
          <w:rFonts w:ascii="Aptos" w:hAnsi="Aptos" w:cs="Aptos" w:eastAsia="Aptos"/>
        </w:rPr>
        <w:t>Delta Lake provides ACID transactions on top of cloud object storage, enabling reliable data management, concurrent operations, and time travel capabilities.</w:t>
      </w:r>
    </w:p>
    <w:p>
      <w:pPr>
        <w:pStyle w:val="Heading2"/>
      </w:pPr>
      <w:r>
        <w:rPr>
          <w:rFonts w:ascii="Aptos Display" w:hAnsi="Aptos Display" w:cs="Aptos Display" w:eastAsia="Aptos Display"/>
        </w:rPr>
        <w:t>2. Delta Lake Architecture</w:t>
      </w:r>
    </w:p>
    <w:p>
      <w:pPr>
        <w:pStyle w:val="Heading3"/>
      </w:pPr>
      <w:r>
        <w:rPr>
          <w:rFonts w:ascii="Aptos Display" w:hAnsi="Aptos Display" w:cs="Aptos Display" w:eastAsia="Aptos Display"/>
        </w:rPr>
        <w:t>2.1 Delta Lake Fundamentals</w:t>
      </w:r>
    </w:p>
    <w:p>
      <w:r>
        <w:rPr>
          <w:rFonts w:ascii="Aptos" w:hAnsi="Aptos" w:cs="Aptos" w:eastAsia="Aptos"/>
        </w:rPr>
        <w:t>Delta Lake is the storage layer that enables Lakehouse architecture by bringing reliability and performance to data lakes. It provides ACID transactions, scalable metadata handling, and unified streaming and batch data processing.</w:t>
      </w:r>
    </w:p>
    <w:p>
      <w:r>
        <w:rPr>
          <w:rFonts w:ascii="Aptos" w:hAnsi="Aptos" w:cs="Aptos" w:eastAsia="Aptos"/>
          <w:b/>
        </w:rPr>
        <w:t>Transaction Log Architecture</w:t>
      </w:r>
    </w:p>
    <w:p>
      <w:r>
        <w:rPr>
          <w:rFonts w:ascii="Aptos" w:hAnsi="Aptos" w:cs="Aptos" w:eastAsia="Aptos"/>
        </w:rPr>
        <w:t>The Delta Lake transaction log (_delta_log) is the central component that enables ACID compliance. Every operation on a Delta table is recorded in the transaction log as an ordered, atomic commit.</w:t>
      </w:r>
    </w:p>
    <w:p>
      <w:pPr>
        <w:pStyle w:val="Code"/>
        <w:ind w:left="360"/>
      </w:pPr>
      <w:r>
        <w:t>delta_table/</w:t>
        <w:br/>
        <w:t>├── _delta_log/</w:t>
        <w:br/>
        <w:t>│   ├── 00000000000000000000.json</w:t>
        <w:br/>
        <w:t>│   ├── 00000000000000000001.json</w:t>
        <w:br/>
        <w:t>│   ├── 00000000000000000002.json</w:t>
        <w:br/>
        <w:t>│   └── 00000000000000000010.checkpoint.parquet</w:t>
        <w:br/>
        <w:t>├── part-00000-xxx.parquet</w:t>
        <w:br/>
        <w:t>├── part-00001-xxx.parquet</w:t>
        <w:br/>
        <w:t>└── part-00002-xxx.parquet</w:t>
      </w:r>
    </w:p>
    <w:p>
      <w:r>
        <w:rPr>
          <w:rFonts w:ascii="Aptos" w:hAnsi="Aptos" w:cs="Aptos" w:eastAsia="Aptos"/>
        </w:rPr>
        <w:t>Each JSON file in the transaction log contains a series of actions:</w:t>
      </w:r>
    </w:p>
    <w:p>
      <w:pPr>
        <w:pStyle w:val="ListBullet"/>
      </w:pPr>
      <w:r>
        <w:rPr>
          <w:rFonts w:ascii="Aptos" w:hAnsi="Aptos" w:cs="Aptos" w:eastAsia="Aptos"/>
          <w:b/>
        </w:rPr>
        <w:t>Add</w:t>
      </w:r>
      <w:r>
        <w:rPr>
          <w:rFonts w:ascii="Aptos" w:hAnsi="Aptos" w:cs="Aptos" w:eastAsia="Aptos"/>
        </w:rPr>
        <w:t>: Records new data files added to the table</w:t>
      </w:r>
    </w:p>
    <w:p>
      <w:pPr>
        <w:pStyle w:val="ListBullet"/>
      </w:pPr>
      <w:r>
        <w:rPr>
          <w:rFonts w:ascii="Aptos" w:hAnsi="Aptos" w:cs="Aptos" w:eastAsia="Aptos"/>
          <w:b/>
        </w:rPr>
        <w:t>Remove</w:t>
      </w:r>
      <w:r>
        <w:rPr>
          <w:rFonts w:ascii="Aptos" w:hAnsi="Aptos" w:cs="Aptos" w:eastAsia="Aptos"/>
        </w:rPr>
        <w:t>: Marks files for deletion (tombstones)</w:t>
      </w:r>
    </w:p>
    <w:p>
      <w:pPr>
        <w:pStyle w:val="ListBullet"/>
      </w:pPr>
      <w:r>
        <w:rPr>
          <w:rFonts w:ascii="Aptos" w:hAnsi="Aptos" w:cs="Aptos" w:eastAsia="Aptos"/>
          <w:b/>
        </w:rPr>
        <w:t>Metadata</w:t>
      </w:r>
      <w:r>
        <w:rPr>
          <w:rFonts w:ascii="Aptos" w:hAnsi="Aptos" w:cs="Aptos" w:eastAsia="Aptos"/>
        </w:rPr>
        <w:t>: Table schema and configuration changes</w:t>
      </w:r>
    </w:p>
    <w:p>
      <w:pPr>
        <w:pStyle w:val="ListBullet"/>
      </w:pPr>
      <w:r>
        <w:rPr>
          <w:rFonts w:ascii="Aptos" w:hAnsi="Aptos" w:cs="Aptos" w:eastAsia="Aptos"/>
          <w:b/>
        </w:rPr>
        <w:t>Protocol</w:t>
      </w:r>
      <w:r>
        <w:rPr>
          <w:rFonts w:ascii="Aptos" w:hAnsi="Aptos" w:cs="Aptos" w:eastAsia="Aptos"/>
        </w:rPr>
        <w:t>: Delta Lake version requirements</w:t>
      </w:r>
    </w:p>
    <w:p>
      <w:pPr>
        <w:pStyle w:val="ListBullet"/>
      </w:pPr>
      <w:r>
        <w:rPr>
          <w:rFonts w:ascii="Aptos" w:hAnsi="Aptos" w:cs="Aptos" w:eastAsia="Aptos"/>
          <w:b/>
        </w:rPr>
        <w:t>CommitInfo</w:t>
      </w:r>
      <w:r>
        <w:rPr>
          <w:rFonts w:ascii="Aptos" w:hAnsi="Aptos" w:cs="Aptos" w:eastAsia="Aptos"/>
        </w:rPr>
        <w:t>: Audit information about the operation</w:t>
      </w:r>
    </w:p>
    <w:p>
      <w:r>
        <w:rPr>
          <w:rFonts w:ascii="Aptos" w:hAnsi="Aptos" w:cs="Aptos" w:eastAsia="Aptos"/>
          <w:b/>
        </w:rPr>
        <w:t>Checkpoint Files</w:t>
      </w:r>
    </w:p>
    <w:p>
      <w:r>
        <w:rPr>
          <w:rFonts w:ascii="Aptos" w:hAnsi="Aptos" w:cs="Aptos" w:eastAsia="Aptos"/>
        </w:rPr>
        <w:t>To optimize read performance, Delta Lake periodically creates checkpoint files that consolidate the state of the transaction log. By default, checkpoints are created every 10 commits.</w:t>
      </w:r>
    </w:p>
    <w:p>
      <w:pPr>
        <w:pStyle w:val="Code"/>
        <w:ind w:left="360"/>
      </w:pPr>
      <w:r>
        <w:t># Configure checkpoint interval</w:t>
        <w:br/>
        <w:t>spark.conf.set("spark.databricks.delta.properties.defaults.checkpointInterval", "10")</w:t>
        <w:br/>
        <w:br/>
        <w:t># Create Delta table with custom checkpoint interval</w:t>
        <w:br/>
        <w:t>spark.sql("""</w:t>
        <w:br/>
        <w:t xml:space="preserve">    CREATE TABLE events</w:t>
        <w:br/>
        <w:t xml:space="preserve">    USING DELTA</w:t>
        <w:br/>
        <w:t xml:space="preserve">    TBLPROPERTIES (delta.checkpointInterval = 5)</w:t>
        <w:br/>
        <w:t>""")</w:t>
      </w:r>
    </w:p>
    <w:p>
      <w:pPr>
        <w:pStyle w:val="Heading3"/>
      </w:pPr>
      <w:r>
        <w:rPr>
          <w:rFonts w:ascii="Aptos Display" w:hAnsi="Aptos Display" w:cs="Aptos Display" w:eastAsia="Aptos Display"/>
        </w:rPr>
        <w:t>2.2 ACID Transaction Guarantees</w:t>
      </w:r>
    </w:p>
    <w:p>
      <w:r>
        <w:rPr>
          <w:rFonts w:ascii="Aptos" w:hAnsi="Aptos" w:cs="Aptos" w:eastAsia="Aptos"/>
        </w:rPr>
        <w:t>Delta Lake provides full ACID transaction support on cloud object storage:</w:t>
      </w:r>
    </w:p>
    <w:p>
      <w:r>
        <w:rPr>
          <w:rFonts w:ascii="Aptos" w:hAnsi="Aptos" w:cs="Aptos" w:eastAsia="Aptos"/>
          <w:b/>
        </w:rPr>
        <w:t>Atomicity</w:t>
      </w:r>
    </w:p>
    <w:p>
      <w:r>
        <w:rPr>
          <w:rFonts w:ascii="Aptos" w:hAnsi="Aptos" w:cs="Aptos" w:eastAsia="Aptos"/>
        </w:rPr>
        <w:t>Operations either complete entirely or have no effect. If a write operation fails mid-stream, no partial data is visible to readers.</w:t>
      </w:r>
    </w:p>
    <w:p>
      <w:pPr>
        <w:pStyle w:val="Code"/>
        <w:ind w:left="360"/>
      </w:pPr>
      <w:r>
        <w:t># Atomic write operation</w:t>
        <w:br/>
        <w:t>df.write.format("delta").mode("append").save("/data/events")</w:t>
        <w:br/>
        <w:br/>
        <w:t># Multi-statement transaction</w:t>
        <w:br/>
        <w:t>from delta.tables import DeltaTable</w:t>
        <w:br/>
        <w:br/>
        <w:t>deltaTable = DeltaTable.forPath(spark, "/data/events")</w:t>
        <w:br/>
        <w:br/>
        <w:t># All operations in this block are atomic</w:t>
        <w:br/>
        <w:t>deltaTable.update(</w:t>
        <w:br/>
        <w:t xml:space="preserve">    condition = "eventType = 'click'",</w:t>
        <w:br/>
        <w:t xml:space="preserve">    set = { "processed": "true" }</w:t>
        <w:br/>
        <w:t>)</w:t>
      </w:r>
    </w:p>
    <w:p>
      <w:r>
        <w:rPr>
          <w:rFonts w:ascii="Aptos" w:hAnsi="Aptos" w:cs="Aptos" w:eastAsia="Aptos"/>
          <w:b/>
        </w:rPr>
        <w:t>Consistency</w:t>
      </w:r>
    </w:p>
    <w:p>
      <w:r>
        <w:rPr>
          <w:rFonts w:ascii="Aptos" w:hAnsi="Aptos" w:cs="Aptos" w:eastAsia="Aptos"/>
        </w:rPr>
        <w:t>All data written to Delta tables must conform to the defined schema. Schema enforcement prevents corrupt or incompatible data from being written.</w:t>
      </w:r>
    </w:p>
    <w:p>
      <w:pPr>
        <w:pStyle w:val="Code"/>
        <w:ind w:left="360"/>
      </w:pPr>
      <w:r>
        <w:t># Schema enforcement in action</w:t>
        <w:br/>
        <w:t># This will fail if new_df schema doesn't match existing table</w:t>
        <w:br/>
        <w:t>new_df.write.format("delta").mode("append").save("/data/events")</w:t>
        <w:br/>
        <w:br/>
        <w:t># Enable schema evolution if needed</w:t>
        <w:br/>
        <w:t>new_df.write.format("delta") \</w:t>
        <w:br/>
        <w:t xml:space="preserve">    .option("mergeSchema", "true") \</w:t>
        <w:br/>
        <w:t xml:space="preserve">    .mode("append") \</w:t>
        <w:br/>
        <w:t xml:space="preserve">    .save("/data/events")</w:t>
      </w:r>
    </w:p>
    <w:p>
      <w:r>
        <w:rPr>
          <w:rFonts w:ascii="Aptos" w:hAnsi="Aptos" w:cs="Aptos" w:eastAsia="Aptos"/>
          <w:b/>
        </w:rPr>
        <w:t>Isolation</w:t>
      </w:r>
    </w:p>
    <w:p>
      <w:r>
        <w:rPr>
          <w:rFonts w:ascii="Aptos" w:hAnsi="Aptos" w:cs="Aptos" w:eastAsia="Aptos"/>
        </w:rPr>
        <w:t>Delta Lake provides serializable isolation through optimistic concurrency control. Concurrent operations are validated at commit time to ensure data integrity.</w:t>
      </w:r>
    </w:p>
    <w:p>
      <w:pPr>
        <w:pStyle w:val="Code"/>
        <w:ind w:left="360"/>
      </w:pPr>
      <w:r>
        <w:t># Concurrent operations are handled automatically</w:t>
        <w:br/>
        <w:t># Writer 1</w:t>
        <w:br/>
        <w:t>df1.write.format("delta").mode("append").save("/data/events")</w:t>
        <w:br/>
        <w:br/>
        <w:t># Writer 2 (concurrent)</w:t>
        <w:br/>
        <w:t>df2.write.format("delta").mode("append").save("/data/events")</w:t>
        <w:br/>
        <w:br/>
        <w:t># Both writes succeed if no conflicts detected</w:t>
      </w:r>
    </w:p>
    <w:p>
      <w:r>
        <w:rPr>
          <w:rFonts w:ascii="Aptos" w:hAnsi="Aptos" w:cs="Aptos" w:eastAsia="Aptos"/>
          <w:b/>
        </w:rPr>
        <w:t>Durability</w:t>
      </w:r>
    </w:p>
    <w:p>
      <w:r>
        <w:rPr>
          <w:rFonts w:ascii="Aptos" w:hAnsi="Aptos" w:cs="Aptos" w:eastAsia="Aptos"/>
        </w:rPr>
        <w:t>Once a transaction is committed, it is persisted to cloud storage and survives system failures. The transaction log ensures committed data is never lost.</w:t>
      </w:r>
    </w:p>
    <w:p>
      <w:pPr>
        <w:pStyle w:val="Heading3"/>
      </w:pPr>
      <w:r>
        <w:rPr>
          <w:rFonts w:ascii="Aptos Display" w:hAnsi="Aptos Display" w:cs="Aptos Display" w:eastAsia="Aptos Display"/>
        </w:rPr>
        <w:t>2.3 Time Travel and Data Versioning</w:t>
      </w:r>
    </w:p>
    <w:p>
      <w:r>
        <w:rPr>
          <w:rFonts w:ascii="Aptos" w:hAnsi="Aptos" w:cs="Aptos" w:eastAsia="Aptos"/>
        </w:rPr>
        <w:t>Delta Lake maintains a complete history of all changes to a table, enabling time travel queries and data versioning.</w:t>
      </w:r>
    </w:p>
    <w:p>
      <w:r>
        <w:rPr>
          <w:rFonts w:ascii="Aptos" w:hAnsi="Aptos" w:cs="Aptos" w:eastAsia="Aptos"/>
          <w:b/>
        </w:rPr>
        <w:t>Querying Historical Data</w:t>
      </w:r>
    </w:p>
    <w:p>
      <w:pPr>
        <w:pStyle w:val="Code"/>
        <w:ind w:left="360"/>
      </w:pPr>
      <w:r>
        <w:t># Query data as of a specific version</w:t>
        <w:br/>
        <w:t>df = spark.read.format("delta") \</w:t>
        <w:br/>
        <w:t xml:space="preserve">    .option("versionAsOf", 5) \</w:t>
        <w:br/>
        <w:t xml:space="preserve">    .load("/data/events")</w:t>
        <w:br/>
        <w:br/>
        <w:t># Query data as of a specific timestamp</w:t>
        <w:br/>
        <w:t>df = spark.read.format("delta") \</w:t>
        <w:br/>
        <w:t xml:space="preserve">    .option("timestampAsOf", "2024-01-15 00:00:00") \</w:t>
        <w:br/>
        <w:t xml:space="preserve">    .load("/data/events")</w:t>
        <w:br/>
        <w:br/>
        <w:t># Using SQL</w:t>
        <w:br/>
        <w:t>spark.sql("SELECT * FROM events VERSION AS OF 5")</w:t>
        <w:br/>
        <w:t>spark.sql("SELECT * FROM events TIMESTAMP AS OF '2024-01-15'")</w:t>
      </w:r>
    </w:p>
    <w:p>
      <w:r>
        <w:rPr>
          <w:rFonts w:ascii="Aptos" w:hAnsi="Aptos" w:cs="Aptos" w:eastAsia="Aptos"/>
          <w:b/>
        </w:rPr>
        <w:t>Viewing Table History</w:t>
      </w:r>
    </w:p>
    <w:p>
      <w:pPr>
        <w:pStyle w:val="Code"/>
        <w:ind w:left="360"/>
      </w:pPr>
      <w:r>
        <w:t>from delta.tables import DeltaTable</w:t>
        <w:br/>
        <w:br/>
        <w:t>deltaTable = DeltaTable.forPath(spark, "/data/events")</w:t>
        <w:br/>
        <w:t>history = deltaTable.history()</w:t>
        <w:br/>
        <w:t>history.show(truncate=False)</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version</w:t>
            </w:r>
          </w:p>
        </w:tc>
        <w:tc>
          <w:tcPr>
            <w:tcW w:type="dxa" w:w="2340"/>
            <w:shd w:fill="0F4761"/>
          </w:tcPr>
          <w:p>
            <w:pPr>
              <w:spacing w:after="40" w:before="40"/>
            </w:pPr>
            <w:r>
              <w:rPr>
                <w:rFonts w:ascii="Aptos" w:hAnsi="Aptos" w:cs="Aptos" w:eastAsia="Aptos"/>
                <w:b/>
                <w:color w:val="FFFFFF"/>
                <w:sz w:val="20"/>
              </w:rPr>
              <w:t>timestamp</w:t>
            </w:r>
          </w:p>
        </w:tc>
        <w:tc>
          <w:tcPr>
            <w:tcW w:type="dxa" w:w="2340"/>
            <w:shd w:fill="0F4761"/>
          </w:tcPr>
          <w:p>
            <w:pPr>
              <w:spacing w:after="40" w:before="40"/>
            </w:pPr>
            <w:r>
              <w:rPr>
                <w:rFonts w:ascii="Aptos" w:hAnsi="Aptos" w:cs="Aptos" w:eastAsia="Aptos"/>
                <w:b/>
                <w:color w:val="FFFFFF"/>
                <w:sz w:val="20"/>
              </w:rPr>
              <w:t>operation</w:t>
            </w:r>
          </w:p>
        </w:tc>
        <w:tc>
          <w:tcPr>
            <w:tcW w:type="dxa" w:w="2340"/>
            <w:shd w:fill="0F4761"/>
          </w:tcPr>
          <w:p>
            <w:pPr>
              <w:spacing w:after="40" w:before="40"/>
            </w:pPr>
            <w:r>
              <w:rPr>
                <w:rFonts w:ascii="Aptos" w:hAnsi="Aptos" w:cs="Aptos" w:eastAsia="Aptos"/>
                <w:b/>
                <w:color w:val="FFFFFF"/>
                <w:sz w:val="20"/>
              </w:rPr>
              <w:t>operationParameters</w:t>
            </w:r>
          </w:p>
        </w:tc>
      </w:tr>
      <w:tr>
        <w:tc>
          <w:tcPr>
            <w:tcW w:type="dxa" w:w="2340"/>
          </w:tcPr>
          <w:p>
            <w:pPr>
              <w:spacing w:after="40" w:before="40"/>
            </w:pPr>
            <w:r>
              <w:rPr>
                <w:rFonts w:ascii="Aptos" w:hAnsi="Aptos" w:cs="Aptos" w:eastAsia="Aptos"/>
                <w:sz w:val="20"/>
              </w:rPr>
              <w:t>10</w:t>
            </w:r>
          </w:p>
        </w:tc>
        <w:tc>
          <w:tcPr>
            <w:tcW w:type="dxa" w:w="2340"/>
          </w:tcPr>
          <w:p>
            <w:pPr>
              <w:spacing w:after="40" w:before="40"/>
            </w:pPr>
            <w:r>
              <w:rPr>
                <w:rFonts w:ascii="Aptos" w:hAnsi="Aptos" w:cs="Aptos" w:eastAsia="Aptos"/>
                <w:sz w:val="20"/>
              </w:rPr>
              <w:t>2024-01-15 14:30:00</w:t>
            </w:r>
          </w:p>
        </w:tc>
        <w:tc>
          <w:tcPr>
            <w:tcW w:type="dxa" w:w="2340"/>
          </w:tcPr>
          <w:p>
            <w:pPr>
              <w:spacing w:after="40" w:before="40"/>
            </w:pPr>
            <w:r>
              <w:rPr>
                <w:rFonts w:ascii="Aptos" w:hAnsi="Aptos" w:cs="Aptos" w:eastAsia="Aptos"/>
                <w:sz w:val="20"/>
              </w:rPr>
              <w:t>MERGE</w:t>
            </w:r>
          </w:p>
        </w:tc>
        <w:tc>
          <w:tcPr>
            <w:tcW w:type="dxa" w:w="2340"/>
          </w:tcPr>
          <w:p>
            <w:pPr>
              <w:spacing w:after="40" w:before="40"/>
            </w:pPr>
            <w:r>
              <w:rPr>
                <w:rFonts w:ascii="Aptos" w:hAnsi="Aptos" w:cs="Aptos" w:eastAsia="Aptos"/>
                <w:sz w:val="20"/>
              </w:rPr>
              <w:t>predicate: id = ...</w:t>
            </w:r>
          </w:p>
        </w:tc>
      </w:tr>
      <w:tr>
        <w:tc>
          <w:tcPr>
            <w:tcW w:type="dxa" w:w="2340"/>
            <w:shd w:fill="E8E8E8"/>
          </w:tcPr>
          <w:p>
            <w:pPr>
              <w:spacing w:after="40" w:before="40"/>
            </w:pPr>
            <w:r>
              <w:rPr>
                <w:rFonts w:ascii="Aptos" w:hAnsi="Aptos" w:cs="Aptos" w:eastAsia="Aptos"/>
                <w:sz w:val="20"/>
              </w:rPr>
              <w:t>9</w:t>
            </w:r>
          </w:p>
        </w:tc>
        <w:tc>
          <w:tcPr>
            <w:tcW w:type="dxa" w:w="2340"/>
            <w:shd w:fill="E8E8E8"/>
          </w:tcPr>
          <w:p>
            <w:pPr>
              <w:spacing w:after="40" w:before="40"/>
            </w:pPr>
            <w:r>
              <w:rPr>
                <w:rFonts w:ascii="Aptos" w:hAnsi="Aptos" w:cs="Aptos" w:eastAsia="Aptos"/>
                <w:sz w:val="20"/>
              </w:rPr>
              <w:t>2024-01-15 12:00:00</w:t>
            </w:r>
          </w:p>
        </w:tc>
        <w:tc>
          <w:tcPr>
            <w:tcW w:type="dxa" w:w="2340"/>
            <w:shd w:fill="E8E8E8"/>
          </w:tcPr>
          <w:p>
            <w:pPr>
              <w:spacing w:after="40" w:before="40"/>
            </w:pPr>
            <w:r>
              <w:rPr>
                <w:rFonts w:ascii="Aptos" w:hAnsi="Aptos" w:cs="Aptos" w:eastAsia="Aptos"/>
                <w:sz w:val="20"/>
              </w:rPr>
              <w:t>WRITE</w:t>
            </w:r>
          </w:p>
        </w:tc>
        <w:tc>
          <w:tcPr>
            <w:tcW w:type="dxa" w:w="2340"/>
            <w:shd w:fill="E8E8E8"/>
          </w:tcPr>
          <w:p>
            <w:pPr>
              <w:spacing w:after="40" w:before="40"/>
            </w:pPr>
            <w:r>
              <w:rPr>
                <w:rFonts w:ascii="Aptos" w:hAnsi="Aptos" w:cs="Aptos" w:eastAsia="Aptos"/>
                <w:sz w:val="20"/>
              </w:rPr>
              <w:t>mode: Append</w:t>
            </w:r>
          </w:p>
        </w:tc>
      </w:tr>
      <w:tr>
        <w:tc>
          <w:tcPr>
            <w:tcW w:type="dxa" w:w="2340"/>
          </w:tcPr>
          <w:p>
            <w:pPr>
              <w:spacing w:after="40" w:before="40"/>
            </w:pPr>
            <w:r>
              <w:rPr>
                <w:rFonts w:ascii="Aptos" w:hAnsi="Aptos" w:cs="Aptos" w:eastAsia="Aptos"/>
                <w:sz w:val="20"/>
              </w:rPr>
              <w:t>8</w:t>
            </w:r>
          </w:p>
        </w:tc>
        <w:tc>
          <w:tcPr>
            <w:tcW w:type="dxa" w:w="2340"/>
          </w:tcPr>
          <w:p>
            <w:pPr>
              <w:spacing w:after="40" w:before="40"/>
            </w:pPr>
            <w:r>
              <w:rPr>
                <w:rFonts w:ascii="Aptos" w:hAnsi="Aptos" w:cs="Aptos" w:eastAsia="Aptos"/>
                <w:sz w:val="20"/>
              </w:rPr>
              <w:t>2024-01-15 10:00:00</w:t>
            </w:r>
          </w:p>
        </w:tc>
        <w:tc>
          <w:tcPr>
            <w:tcW w:type="dxa" w:w="2340"/>
          </w:tcPr>
          <w:p>
            <w:pPr>
              <w:spacing w:after="40" w:before="40"/>
            </w:pPr>
            <w:r>
              <w:rPr>
                <w:rFonts w:ascii="Aptos" w:hAnsi="Aptos" w:cs="Aptos" w:eastAsia="Aptos"/>
                <w:sz w:val="20"/>
              </w:rPr>
              <w:t>DELETE</w:t>
            </w:r>
          </w:p>
        </w:tc>
        <w:tc>
          <w:tcPr>
            <w:tcW w:type="dxa" w:w="2340"/>
          </w:tcPr>
          <w:p>
            <w:pPr>
              <w:spacing w:after="40" w:before="40"/>
            </w:pPr>
            <w:r>
              <w:rPr>
                <w:rFonts w:ascii="Aptos" w:hAnsi="Aptos" w:cs="Aptos" w:eastAsia="Aptos"/>
                <w:sz w:val="20"/>
              </w:rPr>
              <w:t>predicate: date &lt; ...</w:t>
            </w:r>
          </w:p>
        </w:tc>
      </w:tr>
    </w:tbl>
    <w:p/>
    <w:p>
      <w:r>
        <w:rPr>
          <w:rFonts w:ascii="Aptos" w:hAnsi="Aptos" w:cs="Aptos" w:eastAsia="Aptos"/>
          <w:b/>
        </w:rPr>
        <w:t>Restoring Previous Versions</w:t>
      </w:r>
    </w:p>
    <w:p>
      <w:pPr>
        <w:pStyle w:val="Code"/>
        <w:ind w:left="360"/>
      </w:pPr>
      <w:r>
        <w:t># Restore to a specific version</w:t>
        <w:br/>
        <w:t>deltaTable.restoreToVersion(5)</w:t>
        <w:br/>
        <w:br/>
        <w:t># Restore to a specific timestamp</w:t>
        <w:br/>
        <w:t>deltaTable.restoreToTimestamp("2024-01-15 00:00:00")</w:t>
      </w:r>
    </w:p>
    <w:p>
      <w:pPr>
        <w:pStyle w:val="Heading3"/>
      </w:pPr>
      <w:r>
        <w:rPr>
          <w:rFonts w:ascii="Aptos Display" w:hAnsi="Aptos Display" w:cs="Aptos Display" w:eastAsia="Aptos Display"/>
        </w:rPr>
        <w:t>2.4 Schema Evolution</w:t>
      </w:r>
    </w:p>
    <w:p>
      <w:r>
        <w:rPr>
          <w:rFonts w:ascii="Aptos" w:hAnsi="Aptos" w:cs="Aptos" w:eastAsia="Aptos"/>
        </w:rPr>
        <w:t>Delta Lake supports schema evolution, allowing table schemas to change over time without requiring full table rewrites.</w:t>
      </w:r>
    </w:p>
    <w:p>
      <w:r>
        <w:rPr>
          <w:rFonts w:ascii="Aptos" w:hAnsi="Aptos" w:cs="Aptos" w:eastAsia="Aptos"/>
          <w:b/>
        </w:rPr>
        <w:t>Adding New Columns</w:t>
      </w:r>
    </w:p>
    <w:p>
      <w:pPr>
        <w:pStyle w:val="Code"/>
        <w:ind w:left="360"/>
      </w:pPr>
      <w:r>
        <w:t># Enable automatic schema evolution</w:t>
        <w:br/>
        <w:t>spark.conf.set("spark.databricks.delta.schema.autoMerge.enabled", "true")</w:t>
        <w:br/>
        <w:br/>
        <w:t># Or specify at write time</w:t>
        <w:br/>
        <w:t>df_with_new_columns.write.format("delta") \</w:t>
        <w:br/>
        <w:t xml:space="preserve">    .option("mergeSchema", "true") \</w:t>
        <w:br/>
        <w:t xml:space="preserve">    .mode("append") \</w:t>
        <w:br/>
        <w:t xml:space="preserve">    .save("/data/events")</w:t>
      </w:r>
    </w:p>
    <w:p>
      <w:r>
        <w:rPr>
          <w:rFonts w:ascii="Aptos" w:hAnsi="Aptos" w:cs="Aptos" w:eastAsia="Aptos"/>
          <w:b/>
        </w:rPr>
        <w:t>Supported Schema Changes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Change Type</w:t>
            </w:r>
          </w:p>
        </w:tc>
        <w:tc>
          <w:tcPr>
            <w:tcW w:type="dxa" w:w="3120"/>
            <w:shd w:fill="0F4761"/>
          </w:tcPr>
          <w:p>
            <w:pPr>
              <w:spacing w:after="40" w:before="40"/>
            </w:pPr>
            <w:r>
              <w:rPr>
                <w:rFonts w:ascii="Aptos" w:hAnsi="Aptos" w:cs="Aptos" w:eastAsia="Aptos"/>
                <w:b/>
                <w:color w:val="FFFFFF"/>
                <w:sz w:val="20"/>
              </w:rPr>
              <w:t>Supported</w:t>
            </w:r>
          </w:p>
        </w:tc>
        <w:tc>
          <w:tcPr>
            <w:tcW w:type="dxa" w:w="3120"/>
            <w:shd w:fill="0F4761"/>
          </w:tcPr>
          <w:p>
            <w:pPr>
              <w:spacing w:after="40" w:before="40"/>
            </w:pPr>
            <w:r>
              <w:rPr>
                <w:rFonts w:ascii="Aptos" w:hAnsi="Aptos" w:cs="Aptos" w:eastAsia="Aptos"/>
                <w:b/>
                <w:color w:val="FFFFFF"/>
                <w:sz w:val="20"/>
              </w:rPr>
              <w:t>Notes</w:t>
            </w:r>
          </w:p>
        </w:tc>
      </w:tr>
      <w:tr>
        <w:tc>
          <w:tcPr>
            <w:tcW w:type="dxa" w:w="3120"/>
          </w:tcPr>
          <w:p>
            <w:pPr>
              <w:spacing w:after="40" w:before="40"/>
            </w:pPr>
            <w:r>
              <w:rPr>
                <w:rFonts w:ascii="Aptos" w:hAnsi="Aptos" w:cs="Aptos" w:eastAsia="Aptos"/>
                <w:sz w:val="20"/>
              </w:rPr>
              <w:t>Add columns</w:t>
            </w:r>
          </w:p>
        </w:tc>
        <w:tc>
          <w:tcPr>
            <w:tcW w:type="dxa" w:w="3120"/>
          </w:tcPr>
          <w:p>
            <w:pPr>
              <w:spacing w:after="40" w:before="40"/>
            </w:pPr>
            <w:r>
              <w:rPr>
                <w:rFonts w:ascii="Aptos" w:hAnsi="Aptos" w:cs="Aptos" w:eastAsia="Aptos"/>
                <w:sz w:val="20"/>
              </w:rPr>
              <w:t>Yes</w:t>
            </w:r>
          </w:p>
        </w:tc>
        <w:tc>
          <w:tcPr>
            <w:tcW w:type="dxa" w:w="3120"/>
          </w:tcPr>
          <w:p>
            <w:pPr>
              <w:spacing w:after="40" w:before="40"/>
            </w:pPr>
            <w:r>
              <w:rPr>
                <w:rFonts w:ascii="Aptos" w:hAnsi="Aptos" w:cs="Aptos" w:eastAsia="Aptos"/>
                <w:sz w:val="20"/>
              </w:rPr>
              <w:t>New columns added at end</w:t>
            </w:r>
          </w:p>
        </w:tc>
      </w:tr>
      <w:tr>
        <w:tc>
          <w:tcPr>
            <w:tcW w:type="dxa" w:w="3120"/>
            <w:shd w:fill="E8E8E8"/>
          </w:tcPr>
          <w:p>
            <w:pPr>
              <w:spacing w:after="40" w:before="40"/>
            </w:pPr>
            <w:r>
              <w:rPr>
                <w:rFonts w:ascii="Aptos" w:hAnsi="Aptos" w:cs="Aptos" w:eastAsia="Aptos"/>
                <w:sz w:val="20"/>
              </w:rPr>
              <w:t>Rename columns</w:t>
            </w:r>
          </w:p>
        </w:tc>
        <w:tc>
          <w:tcPr>
            <w:tcW w:type="dxa" w:w="3120"/>
            <w:shd w:fill="E8E8E8"/>
          </w:tcPr>
          <w:p>
            <w:pPr>
              <w:spacing w:after="40" w:before="40"/>
            </w:pPr>
            <w:r>
              <w:rPr>
                <w:rFonts w:ascii="Aptos" w:hAnsi="Aptos" w:cs="Aptos" w:eastAsia="Aptos"/>
                <w:sz w:val="20"/>
              </w:rPr>
              <w:t>Yes</w:t>
            </w:r>
          </w:p>
        </w:tc>
        <w:tc>
          <w:tcPr>
            <w:tcW w:type="dxa" w:w="3120"/>
            <w:shd w:fill="E8E8E8"/>
          </w:tcPr>
          <w:p>
            <w:pPr>
              <w:spacing w:after="40" w:before="40"/>
            </w:pPr>
            <w:r>
              <w:rPr>
                <w:rFonts w:ascii="Aptos" w:hAnsi="Aptos" w:cs="Aptos" w:eastAsia="Aptos"/>
                <w:sz w:val="20"/>
              </w:rPr>
              <w:t>Using ALTER TABLE</w:t>
            </w:r>
          </w:p>
        </w:tc>
      </w:tr>
      <w:tr>
        <w:tc>
          <w:tcPr>
            <w:tcW w:type="dxa" w:w="3120"/>
          </w:tcPr>
          <w:p>
            <w:pPr>
              <w:spacing w:after="40" w:before="40"/>
            </w:pPr>
            <w:r>
              <w:rPr>
                <w:rFonts w:ascii="Aptos" w:hAnsi="Aptos" w:cs="Aptos" w:eastAsia="Aptos"/>
                <w:sz w:val="20"/>
              </w:rPr>
              <w:t>Change data types</w:t>
            </w:r>
          </w:p>
        </w:tc>
        <w:tc>
          <w:tcPr>
            <w:tcW w:type="dxa" w:w="3120"/>
          </w:tcPr>
          <w:p>
            <w:pPr>
              <w:spacing w:after="40" w:before="40"/>
            </w:pPr>
            <w:r>
              <w:rPr>
                <w:rFonts w:ascii="Aptos" w:hAnsi="Aptos" w:cs="Aptos" w:eastAsia="Aptos"/>
                <w:sz w:val="20"/>
              </w:rPr>
              <w:t>Limited</w:t>
            </w:r>
          </w:p>
        </w:tc>
        <w:tc>
          <w:tcPr>
            <w:tcW w:type="dxa" w:w="3120"/>
          </w:tcPr>
          <w:p>
            <w:pPr>
              <w:spacing w:after="40" w:before="40"/>
            </w:pPr>
            <w:r>
              <w:rPr>
                <w:rFonts w:ascii="Aptos" w:hAnsi="Aptos" w:cs="Aptos" w:eastAsia="Aptos"/>
                <w:sz w:val="20"/>
              </w:rPr>
              <w:t>Only compatible type changes</w:t>
            </w:r>
          </w:p>
        </w:tc>
      </w:tr>
      <w:tr>
        <w:tc>
          <w:tcPr>
            <w:tcW w:type="dxa" w:w="3120"/>
            <w:shd w:fill="E8E8E8"/>
          </w:tcPr>
          <w:p>
            <w:pPr>
              <w:spacing w:after="40" w:before="40"/>
            </w:pPr>
            <w:r>
              <w:rPr>
                <w:rFonts w:ascii="Aptos" w:hAnsi="Aptos" w:cs="Aptos" w:eastAsia="Aptos"/>
                <w:sz w:val="20"/>
              </w:rPr>
              <w:t>Drop columns</w:t>
            </w:r>
          </w:p>
        </w:tc>
        <w:tc>
          <w:tcPr>
            <w:tcW w:type="dxa" w:w="3120"/>
            <w:shd w:fill="E8E8E8"/>
          </w:tcPr>
          <w:p>
            <w:pPr>
              <w:spacing w:after="40" w:before="40"/>
            </w:pPr>
            <w:r>
              <w:rPr>
                <w:rFonts w:ascii="Aptos" w:hAnsi="Aptos" w:cs="Aptos" w:eastAsia="Aptos"/>
                <w:sz w:val="20"/>
              </w:rPr>
              <w:t>Yes</w:t>
            </w:r>
          </w:p>
        </w:tc>
        <w:tc>
          <w:tcPr>
            <w:tcW w:type="dxa" w:w="3120"/>
            <w:shd w:fill="E8E8E8"/>
          </w:tcPr>
          <w:p>
            <w:pPr>
              <w:spacing w:after="40" w:before="40"/>
            </w:pPr>
            <w:r>
              <w:rPr>
                <w:rFonts w:ascii="Aptos" w:hAnsi="Aptos" w:cs="Aptos" w:eastAsia="Aptos"/>
                <w:sz w:val="20"/>
              </w:rPr>
              <w:t>Using ALTER TABLE</w:t>
            </w:r>
          </w:p>
        </w:tc>
      </w:tr>
      <w:tr>
        <w:tc>
          <w:tcPr>
            <w:tcW w:type="dxa" w:w="3120"/>
          </w:tcPr>
          <w:p>
            <w:pPr>
              <w:spacing w:after="40" w:before="40"/>
            </w:pPr>
            <w:r>
              <w:rPr>
                <w:rFonts w:ascii="Aptos" w:hAnsi="Aptos" w:cs="Aptos" w:eastAsia="Aptos"/>
                <w:sz w:val="20"/>
              </w:rPr>
              <w:t>Reorder columns</w:t>
            </w:r>
          </w:p>
        </w:tc>
        <w:tc>
          <w:tcPr>
            <w:tcW w:type="dxa" w:w="3120"/>
          </w:tcPr>
          <w:p>
            <w:pPr>
              <w:spacing w:after="40" w:before="40"/>
            </w:pPr>
            <w:r>
              <w:rPr>
                <w:rFonts w:ascii="Aptos" w:hAnsi="Aptos" w:cs="Aptos" w:eastAsia="Aptos"/>
                <w:sz w:val="20"/>
              </w:rPr>
              <w:t>Yes</w:t>
            </w:r>
          </w:p>
        </w:tc>
        <w:tc>
          <w:tcPr>
            <w:tcW w:type="dxa" w:w="3120"/>
          </w:tcPr>
          <w:p>
            <w:pPr>
              <w:spacing w:after="40" w:before="40"/>
            </w:pPr>
            <w:r>
              <w:rPr>
                <w:rFonts w:ascii="Aptos" w:hAnsi="Aptos" w:cs="Aptos" w:eastAsia="Aptos"/>
                <w:sz w:val="20"/>
              </w:rPr>
              <w:t>Using column mapping</w:t>
            </w:r>
          </w:p>
        </w:tc>
      </w:tr>
    </w:tbl>
    <w:p/>
    <w:p>
      <w:r>
        <w:rPr>
          <w:rFonts w:ascii="Aptos" w:hAnsi="Aptos" w:cs="Aptos" w:eastAsia="Aptos"/>
          <w:b/>
        </w:rPr>
        <w:t>Column Mapping</w:t>
      </w:r>
    </w:p>
    <w:p>
      <w:pPr>
        <w:pStyle w:val="Code"/>
        <w:ind w:left="360"/>
      </w:pPr>
      <w:r>
        <w:t># Enable column mapping for flexible schema evolution</w:t>
        <w:br/>
        <w:t>spark.sql("""</w:t>
        <w:br/>
        <w:t xml:space="preserve">    ALTER TABLE events</w:t>
        <w:br/>
        <w:t xml:space="preserve">    SET TBLPROPERTIES (</w:t>
        <w:br/>
        <w:t xml:space="preserve">        'delta.minReaderVersion' = '2',</w:t>
        <w:br/>
        <w:t xml:space="preserve">        'delta.minWriterVersion' = '5',</w:t>
        <w:br/>
        <w:t xml:space="preserve">        'delta.columnMapping.mode' = 'name'</w:t>
        <w:br/>
        <w:t xml:space="preserve">    )</w:t>
        <w:br/>
        <w:t>""")</w:t>
        <w:br/>
        <w:br/>
        <w:t># Now you can rename and drop columns</w:t>
        <w:br/>
        <w:t>spark.sql("ALTER TABLE events RENAME COLUMN old_name TO new_name")</w:t>
        <w:br/>
        <w:t>spark.sql("ALTER TABLE events DROP COLUMN unused_column")</w:t>
      </w:r>
    </w:p>
    <w:p>
      <w:pPr>
        <w:pStyle w:val="Heading2"/>
      </w:pPr>
      <w:r>
        <w:rPr>
          <w:rFonts w:ascii="Aptos Display" w:hAnsi="Aptos Display" w:cs="Aptos Display" w:eastAsia="Aptos Display"/>
        </w:rPr>
        <w:t>3. Medallion Architecture</w:t>
      </w:r>
    </w:p>
    <w:p>
      <w:pPr>
        <w:pStyle w:val="Heading3"/>
      </w:pPr>
      <w:r>
        <w:rPr>
          <w:rFonts w:ascii="Aptos Display" w:hAnsi="Aptos Display" w:cs="Aptos Display" w:eastAsia="Aptos Display"/>
        </w:rPr>
        <w:t>3.1 Overview of Bronze-Silver-Gold Pattern</w:t>
      </w:r>
    </w:p>
    <w:p>
      <w:r>
        <w:rPr>
          <w:rFonts w:ascii="Aptos" w:hAnsi="Aptos" w:cs="Aptos" w:eastAsia="Aptos"/>
        </w:rPr>
        <w:t>The medallion architecture organizes data into three layers based on data quality and transformation level. This pattern provides a clear framework for data refinement and enables different use cases at each layer.</w:t>
      </w:r>
    </w:p>
    <w:p>
      <w:pPr>
        <w:pStyle w:val="Code"/>
        <w:ind w:left="360"/>
      </w:pPr>
      <w:r>
        <w:t>Raw Data Sources → [Bronze] → [Silver] → [Gold] → Consumers</w:t>
        <w:br/>
        <w:t xml:space="preserve">     │                │          │          │</w:t>
        <w:br/>
        <w:t xml:space="preserve">     │                │          │          └── Dashboards, Reports</w:t>
        <w:br/>
        <w:t xml:space="preserve">     │                │          └── ML Training, Ad-hoc Analysis</w:t>
        <w:br/>
        <w:t xml:space="preserve">     │                └── Data Quality Checks, Audit</w:t>
        <w:br/>
        <w:t xml:space="preserve">     └── Streaming, Batch Ingestion</w:t>
      </w:r>
    </w:p>
    <w:p>
      <w:pPr>
        <w:pStyle w:val="Heading3"/>
      </w:pPr>
      <w:r>
        <w:rPr>
          <w:rFonts w:ascii="Aptos Display" w:hAnsi="Aptos Display" w:cs="Aptos Display" w:eastAsia="Aptos Display"/>
        </w:rPr>
        <w:t>3.2 Bronze Layer: Raw Data Ingestion</w:t>
      </w:r>
    </w:p>
    <w:p>
      <w:r>
        <w:rPr>
          <w:rFonts w:ascii="Aptos" w:hAnsi="Aptos" w:cs="Aptos" w:eastAsia="Aptos"/>
        </w:rPr>
        <w:t>The Bronze layer contains raw, unprocessed data ingested from source systems. Data is preserved in its original form to maintain complete lineage and enable reprocessing.</w:t>
      </w:r>
    </w:p>
    <w:p>
      <w:r>
        <w:rPr>
          <w:rFonts w:ascii="Aptos" w:hAnsi="Aptos" w:cs="Aptos" w:eastAsia="Aptos"/>
          <w:b/>
        </w:rPr>
        <w:t>Bronze Layer Characteristics</w:t>
      </w:r>
    </w:p>
    <w:p>
      <w:pPr>
        <w:pStyle w:val="ListBullet"/>
      </w:pPr>
      <w:r>
        <w:rPr>
          <w:rFonts w:ascii="Aptos" w:hAnsi="Aptos" w:cs="Aptos" w:eastAsia="Aptos"/>
        </w:rPr>
        <w:t>Raw data in original format</w:t>
      </w:r>
    </w:p>
    <w:p>
      <w:pPr>
        <w:pStyle w:val="ListBullet"/>
      </w:pPr>
      <w:r>
        <w:rPr>
          <w:rFonts w:ascii="Aptos" w:hAnsi="Aptos" w:cs="Aptos" w:eastAsia="Aptos"/>
        </w:rPr>
        <w:t>Append-only ingestion pattern</w:t>
      </w:r>
    </w:p>
    <w:p>
      <w:pPr>
        <w:pStyle w:val="ListBullet"/>
      </w:pPr>
      <w:r>
        <w:rPr>
          <w:rFonts w:ascii="Aptos" w:hAnsi="Aptos" w:cs="Aptos" w:eastAsia="Aptos"/>
        </w:rPr>
        <w:t>Full historical data retained</w:t>
      </w:r>
    </w:p>
    <w:p>
      <w:pPr>
        <w:pStyle w:val="ListBullet"/>
      </w:pPr>
      <w:r>
        <w:rPr>
          <w:rFonts w:ascii="Aptos" w:hAnsi="Aptos" w:cs="Aptos" w:eastAsia="Aptos"/>
        </w:rPr>
        <w:t>Metadata enrichment (ingestion timestamp, source, batch ID)</w:t>
      </w:r>
    </w:p>
    <w:p>
      <w:pPr>
        <w:pStyle w:val="ListBullet"/>
      </w:pPr>
      <w:r>
        <w:rPr>
          <w:rFonts w:ascii="Aptos" w:hAnsi="Aptos" w:cs="Aptos" w:eastAsia="Aptos"/>
        </w:rPr>
        <w:t>Schema may vary (schema-on-read)</w:t>
      </w:r>
    </w:p>
    <w:p>
      <w:pPr>
        <w:pStyle w:val="ListBullet"/>
      </w:pPr>
      <w:r>
        <w:rPr>
          <w:rFonts w:ascii="Aptos" w:hAnsi="Aptos" w:cs="Aptos" w:eastAsia="Aptos"/>
        </w:rPr>
        <w:t>Partitioned by ingestion date</w:t>
      </w:r>
    </w:p>
    <w:p>
      <w:r>
        <w:rPr>
          <w:rFonts w:ascii="Aptos" w:hAnsi="Aptos" w:cs="Aptos" w:eastAsia="Aptos"/>
          <w:b/>
        </w:rPr>
        <w:t>Bronze Table Implementation</w:t>
      </w:r>
    </w:p>
    <w:p>
      <w:pPr>
        <w:pStyle w:val="Code"/>
        <w:ind w:left="360"/>
      </w:pPr>
      <w:r>
        <w:t>from pyspark.sql.functions import current_timestamp, lit, input_file_name</w:t>
        <w:br/>
        <w:br/>
        <w:t># Read raw data from source</w:t>
        <w:br/>
        <w:t>raw_df = spark.read \</w:t>
        <w:br/>
        <w:t xml:space="preserve">    .format("json") \</w:t>
        <w:br/>
        <w:t xml:space="preserve">    .option("multiLine", "true") \</w:t>
        <w:br/>
        <w:t xml:space="preserve">    .load("/landing/sales/*.json")</w:t>
        <w:br/>
        <w:br/>
        <w:t># Add ingestion metadata</w:t>
        <w:br/>
        <w:t>bronze_df = raw_df \</w:t>
        <w:br/>
        <w:t xml:space="preserve">    .withColumn("_ingestion_timestamp", current_timestamp()) \</w:t>
        <w:br/>
        <w:t xml:space="preserve">    .withColumn("_source_file", input_file_name()) \</w:t>
        <w:br/>
        <w:t xml:space="preserve">    .withColumn("_batch_id", lit(batch_id))</w:t>
        <w:br/>
        <w:br/>
        <w:t># Write to Bronze layer</w:t>
        <w:br/>
        <w:t>bronze_df.write \</w:t>
        <w:br/>
        <w:t xml:space="preserve">    .format("delta") \</w:t>
        <w:br/>
        <w:t xml:space="preserve">    .mode("append") \</w:t>
        <w:br/>
        <w:t xml:space="preserve">    .partitionBy("_ingestion_date") \</w:t>
        <w:br/>
        <w:t xml:space="preserve">    .save("/bronze/sales")</w:t>
      </w:r>
    </w:p>
    <w:p>
      <w:r>
        <w:rPr>
          <w:rFonts w:ascii="Aptos" w:hAnsi="Aptos" w:cs="Aptos" w:eastAsia="Aptos"/>
          <w:b/>
        </w:rPr>
        <w:t>Streaming Ingestion to Bronze</w:t>
      </w:r>
    </w:p>
    <w:p>
      <w:pPr>
        <w:pStyle w:val="Code"/>
        <w:ind w:left="360"/>
      </w:pPr>
      <w:r>
        <w:t># Auto Loader for streaming ingestion</w:t>
        <w:br/>
        <w:t>bronze_stream = spark.readStream \</w:t>
        <w:br/>
        <w:t xml:space="preserve">    .format("cloudFiles") \</w:t>
        <w:br/>
        <w:t xml:space="preserve">    .option("cloudFiles.format", "json") \</w:t>
        <w:br/>
        <w:t xml:space="preserve">    .option("cloudFiles.schemaLocation", "/schema/sales") \</w:t>
        <w:br/>
        <w:t xml:space="preserve">    .option("cloudFiles.inferColumnTypes", "true") \</w:t>
        <w:br/>
        <w:t xml:space="preserve">    .load("/landing/sales/")</w:t>
        <w:br/>
        <w:br/>
        <w:t># Add metadata and write to Bronze</w:t>
        <w:br/>
        <w:t>bronze_stream \</w:t>
        <w:br/>
        <w:t xml:space="preserve">    .withColumn("_ingestion_timestamp", current_timestamp()) \</w:t>
        <w:br/>
        <w:t xml:space="preserve">    .writeStream \</w:t>
        <w:br/>
        <w:t xml:space="preserve">    .format("delta") \</w:t>
        <w:br/>
        <w:t xml:space="preserve">    .option("checkpointLocation", "/checkpoints/bronze/sales") \</w:t>
        <w:br/>
        <w:t xml:space="preserve">    .trigger(availableNow=True) \</w:t>
        <w:br/>
        <w:t xml:space="preserve">    .start("/bronze/sales")</w:t>
      </w:r>
    </w:p>
    <w:p>
      <w:pPr>
        <w:pStyle w:val="Heading3"/>
      </w:pPr>
      <w:r>
        <w:rPr>
          <w:rFonts w:ascii="Aptos Display" w:hAnsi="Aptos Display" w:cs="Aptos Display" w:eastAsia="Aptos Display"/>
        </w:rPr>
        <w:t>3.3 Silver Layer: Cleaned and Conformed Data</w:t>
      </w:r>
    </w:p>
    <w:p>
      <w:r>
        <w:rPr>
          <w:rFonts w:ascii="Aptos" w:hAnsi="Aptos" w:cs="Aptos" w:eastAsia="Aptos"/>
        </w:rPr>
        <w:t>The Silver layer contains cleansed, validated, and conformed data. This layer applies data quality rules, standardizes formats, and joins related data from multiple sources.</w:t>
      </w:r>
    </w:p>
    <w:p>
      <w:r>
        <w:rPr>
          <w:rFonts w:ascii="Aptos" w:hAnsi="Aptos" w:cs="Aptos" w:eastAsia="Aptos"/>
          <w:b/>
        </w:rPr>
        <w:t>Silver Layer Characteristics</w:t>
      </w:r>
    </w:p>
    <w:p>
      <w:pPr>
        <w:pStyle w:val="ListBullet"/>
      </w:pPr>
      <w:r>
        <w:rPr>
          <w:rFonts w:ascii="Aptos" w:hAnsi="Aptos" w:cs="Aptos" w:eastAsia="Aptos"/>
        </w:rPr>
        <w:t>Cleaned and validated data</w:t>
      </w:r>
    </w:p>
    <w:p>
      <w:pPr>
        <w:pStyle w:val="ListBullet"/>
      </w:pPr>
      <w:r>
        <w:rPr>
          <w:rFonts w:ascii="Aptos" w:hAnsi="Aptos" w:cs="Aptos" w:eastAsia="Aptos"/>
        </w:rPr>
        <w:t>Standardized schemas and formats</w:t>
      </w:r>
    </w:p>
    <w:p>
      <w:pPr>
        <w:pStyle w:val="ListBullet"/>
      </w:pPr>
      <w:r>
        <w:rPr>
          <w:rFonts w:ascii="Aptos" w:hAnsi="Aptos" w:cs="Aptos" w:eastAsia="Aptos"/>
        </w:rPr>
        <w:t>Deduplicated records</w:t>
      </w:r>
    </w:p>
    <w:p>
      <w:pPr>
        <w:pStyle w:val="ListBullet"/>
      </w:pPr>
      <w:r>
        <w:rPr>
          <w:rFonts w:ascii="Aptos" w:hAnsi="Aptos" w:cs="Aptos" w:eastAsia="Aptos"/>
        </w:rPr>
        <w:t>Null handling and default values</w:t>
      </w:r>
    </w:p>
    <w:p>
      <w:pPr>
        <w:pStyle w:val="ListBullet"/>
      </w:pPr>
      <w:r>
        <w:rPr>
          <w:rFonts w:ascii="Aptos" w:hAnsi="Aptos" w:cs="Aptos" w:eastAsia="Aptos"/>
        </w:rPr>
        <w:t>Conforming dimensions applied</w:t>
      </w:r>
    </w:p>
    <w:p>
      <w:pPr>
        <w:pStyle w:val="ListBullet"/>
      </w:pPr>
      <w:r>
        <w:rPr>
          <w:rFonts w:ascii="Aptos" w:hAnsi="Aptos" w:cs="Aptos" w:eastAsia="Aptos"/>
        </w:rPr>
        <w:t>Type casting and format standardization</w:t>
      </w:r>
    </w:p>
    <w:p>
      <w:pPr>
        <w:pStyle w:val="ListBullet"/>
      </w:pPr>
      <w:r>
        <w:rPr>
          <w:rFonts w:ascii="Aptos" w:hAnsi="Aptos" w:cs="Aptos" w:eastAsia="Aptos"/>
        </w:rPr>
        <w:t>Data quality metrics tracked</w:t>
      </w:r>
    </w:p>
    <w:p>
      <w:r>
        <w:rPr>
          <w:rFonts w:ascii="Aptos" w:hAnsi="Aptos" w:cs="Aptos" w:eastAsia="Aptos"/>
          <w:b/>
        </w:rPr>
        <w:t>Silver Table Implementation</w:t>
      </w:r>
    </w:p>
    <w:p>
      <w:pPr>
        <w:pStyle w:val="Code"/>
        <w:ind w:left="360"/>
      </w:pPr>
      <w:r>
        <w:t>from pyspark.sql.functions import col, when, trim, upper, to_date</w:t>
        <w:br/>
        <w:br/>
        <w:t># Read from Bronze</w:t>
        <w:br/>
        <w:t>bronze_df = spark.read.format("delta").load("/bronze/sales")</w:t>
        <w:br/>
        <w:br/>
        <w:t># Apply data quality transformations</w:t>
        <w:br/>
        <w:t>silver_df = bronze_df \</w:t>
        <w:br/>
        <w:t xml:space="preserve">    .filter(col("order_id").isNotNull()) \</w:t>
        <w:br/>
        <w:t xml:space="preserve">    .filter(col("amount") &gt; 0) \</w:t>
        <w:br/>
        <w:t xml:space="preserve">    .withColumn("customer_name", trim(upper(col("customer_name")))) \</w:t>
        <w:br/>
        <w:t xml:space="preserve">    .withColumn("order_date", to_date(col("order_date"), "yyyy-MM-dd")) \</w:t>
        <w:br/>
        <w:t xml:space="preserve">    .withColumn("amount", col("amount").cast("decimal(18,2)")) \</w:t>
        <w:br/>
        <w:t xml:space="preserve">    .withColumn("status",</w:t>
        <w:br/>
        <w:t xml:space="preserve">        when(col("status").isNull(), "UNKNOWN")</w:t>
        <w:br/>
        <w:t xml:space="preserve">        .otherwise(upper(trim(col("status"))))</w:t>
        <w:br/>
        <w:t xml:space="preserve">    ) \</w:t>
        <w:br/>
        <w:t xml:space="preserve">    .dropDuplicates(["order_id"])</w:t>
        <w:br/>
        <w:br/>
        <w:t># Write to Silver layer</w:t>
        <w:br/>
        <w:t>silver_df.write \</w:t>
        <w:br/>
        <w:t xml:space="preserve">    .format("delta") \</w:t>
        <w:br/>
        <w:t xml:space="preserve">    .mode("overwrite") \</w:t>
        <w:br/>
        <w:t xml:space="preserve">    .option("overwriteSchema", "true") \</w:t>
        <w:br/>
        <w:t xml:space="preserve">    .partitionBy("order_date") \</w:t>
        <w:br/>
        <w:t xml:space="preserve">    .save("/silver/sales")</w:t>
      </w:r>
    </w:p>
    <w:p>
      <w:r>
        <w:rPr>
          <w:rFonts w:ascii="Aptos" w:hAnsi="Aptos" w:cs="Aptos" w:eastAsia="Aptos"/>
          <w:b/>
        </w:rPr>
        <w:t>Data Quality Validation</w:t>
      </w:r>
    </w:p>
    <w:p>
      <w:pPr>
        <w:pStyle w:val="Code"/>
        <w:ind w:left="360"/>
      </w:pPr>
      <w:r>
        <w:t>from pyspark.sql.functions import count, sum as _sum, when</w:t>
        <w:br/>
        <w:br/>
        <w:t># Define data quality checks</w:t>
        <w:br/>
        <w:t>dq_results = silver_df.agg(</w:t>
        <w:br/>
        <w:t xml:space="preserve">    count("*").alias("total_records"),</w:t>
        <w:br/>
        <w:t xml:space="preserve">    _sum(when(col("order_id").isNull(), 1).otherwise(0)).alias("null_order_ids"),</w:t>
        <w:br/>
        <w:t xml:space="preserve">    _sum(when(col("amount") &lt;= 0, 1).otherwise(0)).alias("invalid_amounts"),</w:t>
        <w:br/>
        <w:t xml:space="preserve">    _sum(when(col("customer_id").isNull(), 1).otherwise(0)).alias("null_customers")</w:t>
        <w:br/>
        <w:t>)</w:t>
        <w:br/>
        <w:br/>
        <w:t># Log quality metrics</w:t>
        <w:br/>
        <w:t>dq_results.write.format("delta").mode("append").save("/metrics/data_quality/sales")</w:t>
      </w:r>
    </w:p>
    <w:p>
      <w:pPr>
        <w:pStyle w:val="Heading3"/>
      </w:pPr>
      <w:r>
        <w:rPr>
          <w:rFonts w:ascii="Aptos Display" w:hAnsi="Aptos Display" w:cs="Aptos Display" w:eastAsia="Aptos Display"/>
        </w:rPr>
        <w:t>3.4 Gold Layer: Business-Level Aggregates</w:t>
      </w:r>
    </w:p>
    <w:p>
      <w:r>
        <w:rPr>
          <w:rFonts w:ascii="Aptos" w:hAnsi="Aptos" w:cs="Aptos" w:eastAsia="Aptos"/>
        </w:rPr>
        <w:t>The Gold layer contains business-level aggregations and curated data products optimized for specific use cases. This layer serves dashboards, reports, and machine learning applications.</w:t>
      </w:r>
    </w:p>
    <w:p>
      <w:r>
        <w:rPr>
          <w:rFonts w:ascii="Aptos" w:hAnsi="Aptos" w:cs="Aptos" w:eastAsia="Aptos"/>
          <w:b/>
        </w:rPr>
        <w:t>Gold Layer Characteristics</w:t>
      </w:r>
    </w:p>
    <w:p>
      <w:pPr>
        <w:pStyle w:val="ListBullet"/>
      </w:pPr>
      <w:r>
        <w:rPr>
          <w:rFonts w:ascii="Aptos" w:hAnsi="Aptos" w:cs="Aptos" w:eastAsia="Aptos"/>
        </w:rPr>
        <w:t>Business-level aggregations</w:t>
      </w:r>
    </w:p>
    <w:p>
      <w:pPr>
        <w:pStyle w:val="ListBullet"/>
      </w:pPr>
      <w:r>
        <w:rPr>
          <w:rFonts w:ascii="Aptos" w:hAnsi="Aptos" w:cs="Aptos" w:eastAsia="Aptos"/>
        </w:rPr>
        <w:t>Denormalized for query performance</w:t>
      </w:r>
    </w:p>
    <w:p>
      <w:pPr>
        <w:pStyle w:val="ListBullet"/>
      </w:pPr>
      <w:r>
        <w:rPr>
          <w:rFonts w:ascii="Aptos" w:hAnsi="Aptos" w:cs="Aptos" w:eastAsia="Aptos"/>
        </w:rPr>
        <w:t>Use-case specific data products</w:t>
      </w:r>
    </w:p>
    <w:p>
      <w:pPr>
        <w:pStyle w:val="ListBullet"/>
      </w:pPr>
      <w:r>
        <w:rPr>
          <w:rFonts w:ascii="Aptos" w:hAnsi="Aptos" w:cs="Aptos" w:eastAsia="Aptos"/>
        </w:rPr>
        <w:t>Optimized for BI tools</w:t>
      </w:r>
    </w:p>
    <w:p>
      <w:pPr>
        <w:pStyle w:val="ListBullet"/>
      </w:pPr>
      <w:r>
        <w:rPr>
          <w:rFonts w:ascii="Aptos" w:hAnsi="Aptos" w:cs="Aptos" w:eastAsia="Aptos"/>
        </w:rPr>
        <w:t>Pre-computed metrics and KPIs</w:t>
      </w:r>
    </w:p>
    <w:p>
      <w:pPr>
        <w:pStyle w:val="ListBullet"/>
      </w:pPr>
      <w:r>
        <w:rPr>
          <w:rFonts w:ascii="Aptos" w:hAnsi="Aptos" w:cs="Aptos" w:eastAsia="Aptos"/>
        </w:rPr>
        <w:t>SLA-driven refresh schedules</w:t>
      </w:r>
    </w:p>
    <w:p>
      <w:pPr>
        <w:pStyle w:val="ListBullet"/>
      </w:pPr>
      <w:r>
        <w:rPr>
          <w:rFonts w:ascii="Aptos" w:hAnsi="Aptos" w:cs="Aptos" w:eastAsia="Aptos"/>
        </w:rPr>
        <w:t>Often smaller in volume than Silver</w:t>
      </w:r>
    </w:p>
    <w:p>
      <w:r>
        <w:rPr>
          <w:rFonts w:ascii="Aptos" w:hAnsi="Aptos" w:cs="Aptos" w:eastAsia="Aptos"/>
          <w:b/>
        </w:rPr>
        <w:t>Gold Table Implementation</w:t>
      </w:r>
    </w:p>
    <w:p>
      <w:pPr>
        <w:pStyle w:val="Code"/>
        <w:ind w:left="360"/>
      </w:pPr>
      <w:r>
        <w:t>from pyspark.sql.functions import sum, avg, count, countDistinct, date_trunc</w:t>
        <w:br/>
        <w:br/>
        <w:t># Read from Silver</w:t>
        <w:br/>
        <w:t>silver_sales = spark.read.format("delta").load("/silver/sales")</w:t>
        <w:br/>
        <w:t>silver_customers = spark.read.format("delta").load("/silver/customers")</w:t>
        <w:br/>
        <w:br/>
        <w:t># Create Gold aggregate table</w:t>
        <w:br/>
        <w:t>gold_sales_summary = silver_sales \</w:t>
        <w:br/>
        <w:t xml:space="preserve">    .join(silver_customers, "customer_id") \</w:t>
        <w:br/>
        <w:t xml:space="preserve">    .groupBy(</w:t>
        <w:br/>
        <w:t xml:space="preserve">        date_trunc("month", col("order_date")).alias("month"),</w:t>
        <w:br/>
        <w:t xml:space="preserve">        col("region"),</w:t>
        <w:br/>
        <w:t xml:space="preserve">        col("product_category")</w:t>
        <w:br/>
        <w:t xml:space="preserve">    ) \</w:t>
        <w:br/>
        <w:t xml:space="preserve">    .agg(</w:t>
        <w:br/>
        <w:t xml:space="preserve">        sum("amount").alias("total_revenue"),</w:t>
        <w:br/>
        <w:t xml:space="preserve">        avg("amount").alias("avg_order_value"),</w:t>
        <w:br/>
        <w:t xml:space="preserve">        count("order_id").alias("order_count"),</w:t>
        <w:br/>
        <w:t xml:space="preserve">        countDistinct("customer_id").alias("unique_customers")</w:t>
        <w:br/>
        <w:t xml:space="preserve">    )</w:t>
        <w:br/>
        <w:br/>
        <w:t># Write to Gold layer with optimization</w:t>
        <w:br/>
        <w:t>gold_sales_summary.write \</w:t>
        <w:br/>
        <w:t xml:space="preserve">    .format("delta") \</w:t>
        <w:br/>
        <w:t xml:space="preserve">    .mode("overwrite") \</w:t>
        <w:br/>
        <w:t xml:space="preserve">    .option("overwriteSchema", "true") \</w:t>
        <w:br/>
        <w:t xml:space="preserve">    .save("/gold/sales_summary")</w:t>
        <w:br/>
        <w:br/>
        <w:t># Optimize for query performance</w:t>
        <w:br/>
        <w:t>spark.sql("OPTIMIZE gold.sales_summary ZORDER BY (month, region)")</w:t>
      </w:r>
    </w:p>
    <w:p>
      <w:pPr>
        <w:pStyle w:val="Heading3"/>
      </w:pPr>
      <w:r>
        <w:rPr>
          <w:rFonts w:ascii="Aptos Display" w:hAnsi="Aptos Display" w:cs="Aptos Display" w:eastAsia="Aptos Display"/>
        </w:rPr>
        <w:t>3.5 Layer Transition Patterns</w:t>
      </w:r>
    </w:p>
    <w:p>
      <w:r>
        <w:rPr>
          <w:rFonts w:ascii="Aptos" w:hAnsi="Aptos" w:cs="Aptos" w:eastAsia="Aptos"/>
          <w:b/>
        </w:rPr>
        <w:t>Incremental Processing with Change Data Feed</w:t>
      </w:r>
    </w:p>
    <w:p>
      <w:pPr>
        <w:pStyle w:val="Code"/>
        <w:ind w:left="360"/>
      </w:pPr>
      <w:r>
        <w:t># Enable Change Data Feed on Silver table</w:t>
        <w:br/>
        <w:t>spark.sql("""</w:t>
        <w:br/>
        <w:t xml:space="preserve">    ALTER TABLE silver.sales</w:t>
        <w:br/>
        <w:t xml:space="preserve">    SET TBLPROPERTIES (delta.enableChangeDataFeed = true)</w:t>
        <w:br/>
        <w:t>""")</w:t>
        <w:br/>
        <w:br/>
        <w:t># Read changes incrementally</w:t>
        <w:br/>
        <w:t>changes_df = spark.read.format("delta") \</w:t>
        <w:br/>
        <w:t xml:space="preserve">    .option("readChangeFeed", "true") \</w:t>
        <w:br/>
        <w:t xml:space="preserve">    .option("startingVersion", last_processed_version) \</w:t>
        <w:br/>
        <w:t xml:space="preserve">    .table("silver.sales")</w:t>
        <w:br/>
        <w:br/>
        <w:t># Process only changed records</w:t>
        <w:br/>
        <w:t>insert_updates = changes_df.filter(col("_change_type").isin("insert", "update_postimage"))</w:t>
        <w:br/>
        <w:t>deletes = changes_df.filter(col("_change_type") == "delete")</w:t>
        <w:br/>
        <w:br/>
        <w:t># Apply changes to Gold table</w:t>
        <w:br/>
        <w:t>gold_table = DeltaTable.forName(spark, "gold.sales_summary")</w:t>
        <w:br/>
        <w:t>gold_table.alias("target").merge(</w:t>
        <w:br/>
        <w:t xml:space="preserve">    insert_updates.alias("source"),</w:t>
        <w:br/>
        <w:t xml:space="preserve">    "target.id = source.id"</w:t>
        <w:br/>
        <w:t>).whenMatchedUpdateAll().whenNotMatchedInsertAll().execute()</w:t>
      </w:r>
    </w:p>
    <w:p>
      <w:pPr>
        <w:pStyle w:val="Heading2"/>
      </w:pPr>
      <w:r>
        <w:rPr>
          <w:rFonts w:ascii="Aptos Display" w:hAnsi="Aptos Display" w:cs="Aptos Display" w:eastAsia="Aptos Display"/>
        </w:rPr>
        <w:t>4. Data Ingestion Patterns</w:t>
      </w:r>
    </w:p>
    <w:p>
      <w:pPr>
        <w:pStyle w:val="Heading3"/>
      </w:pPr>
      <w:r>
        <w:rPr>
          <w:rFonts w:ascii="Aptos Display" w:hAnsi="Aptos Display" w:cs="Aptos Display" w:eastAsia="Aptos Display"/>
        </w:rPr>
        <w:t>4.1 Batch Ingestion</w:t>
      </w:r>
    </w:p>
    <w:p>
      <w:r>
        <w:rPr>
          <w:rFonts w:ascii="Aptos" w:hAnsi="Aptos" w:cs="Aptos" w:eastAsia="Aptos"/>
        </w:rPr>
        <w:t>Batch ingestion processes data in discrete, scheduled intervals. This pattern is suitable for data sources with periodic updates and use cases that don't require real-time data.</w:t>
      </w:r>
    </w:p>
    <w:p>
      <w:r>
        <w:rPr>
          <w:rFonts w:ascii="Aptos" w:hAnsi="Aptos" w:cs="Aptos" w:eastAsia="Aptos"/>
          <w:b/>
        </w:rPr>
        <w:t>Pattern: Full Load</w:t>
      </w:r>
    </w:p>
    <w:p>
      <w:pPr>
        <w:pStyle w:val="Code"/>
        <w:ind w:left="360"/>
      </w:pPr>
      <w:r>
        <w:t># Full table replacement</w:t>
        <w:br/>
        <w:t>source_df = spark.read \</w:t>
        <w:br/>
        <w:t xml:space="preserve">    .format("jdbc") \</w:t>
        <w:br/>
        <w:t xml:space="preserve">    .option("url", jdbc_url) \</w:t>
        <w:br/>
        <w:t xml:space="preserve">    .option("dbtable", "source_table") \</w:t>
        <w:br/>
        <w:t xml:space="preserve">    .load()</w:t>
        <w:br/>
        <w:br/>
        <w:t>source_df.write \</w:t>
        <w:br/>
        <w:t xml:space="preserve">    .format("delta") \</w:t>
        <w:br/>
        <w:t xml:space="preserve">    .mode("overwrite") \</w:t>
        <w:br/>
        <w:t xml:space="preserve">    .save("/bronze/source_table")</w:t>
      </w:r>
    </w:p>
    <w:p>
      <w:r>
        <w:rPr>
          <w:rFonts w:ascii="Aptos" w:hAnsi="Aptos" w:cs="Aptos" w:eastAsia="Aptos"/>
          <w:b/>
        </w:rPr>
        <w:t>Pattern: Incremental Load with Watermark</w:t>
      </w:r>
    </w:p>
    <w:p>
      <w:pPr>
        <w:pStyle w:val="Code"/>
        <w:ind w:left="360"/>
      </w:pPr>
      <w:r>
        <w:t># Read watermark</w:t>
        <w:br/>
        <w:t>last_watermark = spark.read.format("delta") \</w:t>
        <w:br/>
        <w:t xml:space="preserve">    .load("/metadata/watermarks") \</w:t>
        <w:br/>
        <w:t xml:space="preserve">    .filter(col("table") == "orders") \</w:t>
        <w:br/>
        <w:t xml:space="preserve">    .select("last_modified") \</w:t>
        <w:br/>
        <w:t xml:space="preserve">    .first()[0]</w:t>
        <w:br/>
        <w:br/>
        <w:t># Incremental extraction</w:t>
        <w:br/>
        <w:t>incremental_df = spark.read \</w:t>
        <w:br/>
        <w:t xml:space="preserve">    .format("jdbc") \</w:t>
        <w:br/>
        <w:t xml:space="preserve">    .option("url", jdbc_url) \</w:t>
        <w:br/>
        <w:t xml:space="preserve">    .option("query", f"""</w:t>
        <w:br/>
        <w:t xml:space="preserve">        SELECT * FROM orders</w:t>
        <w:br/>
        <w:t xml:space="preserve">        WHERE modified_date &gt; '{last_watermark}'</w:t>
        <w:br/>
        <w:t xml:space="preserve">    """) \</w:t>
        <w:br/>
        <w:t xml:space="preserve">    .load()</w:t>
        <w:br/>
        <w:br/>
        <w:t># Merge into Delta table</w:t>
        <w:br/>
        <w:t>delta_table = DeltaTable.forPath(spark, "/bronze/orders")</w:t>
        <w:br/>
        <w:t>delta_table.alias("target").merge(</w:t>
        <w:br/>
        <w:t xml:space="preserve">    incremental_df.alias("source"),</w:t>
        <w:br/>
        <w:t xml:space="preserve">    "target.order_id = source.order_id"</w:t>
        <w:br/>
        <w:t>).whenMatchedUpdateAll().whenNotMatchedInsertAll().execute()</w:t>
        <w:br/>
        <w:br/>
        <w:t># Update watermark</w:t>
        <w:br/>
        <w:t>spark.createDataFrame([("orders", current_timestamp())], ["table", "last_modified"]) \</w:t>
        <w:br/>
        <w:t xml:space="preserve">    .write.format("delta").mode("append").save("/metadata/watermarks")</w:t>
      </w:r>
    </w:p>
    <w:p>
      <w:pPr>
        <w:pStyle w:val="Heading3"/>
      </w:pPr>
      <w:r>
        <w:rPr>
          <w:rFonts w:ascii="Aptos Display" w:hAnsi="Aptos Display" w:cs="Aptos Display" w:eastAsia="Aptos Display"/>
        </w:rPr>
        <w:t>4.2 Streaming Ingestion</w:t>
      </w:r>
    </w:p>
    <w:p>
      <w:r>
        <w:rPr>
          <w:rFonts w:ascii="Aptos" w:hAnsi="Aptos" w:cs="Aptos" w:eastAsia="Aptos"/>
        </w:rPr>
        <w:t>Streaming ingestion processes data continuously as it arrives, enabling near real-time analytics and low-latency data pipelines.</w:t>
      </w:r>
    </w:p>
    <w:p>
      <w:r>
        <w:rPr>
          <w:rFonts w:ascii="Aptos" w:hAnsi="Aptos" w:cs="Aptos" w:eastAsia="Aptos"/>
          <w:b/>
        </w:rPr>
        <w:t>Pattern: Kafka Streaming</w:t>
      </w:r>
    </w:p>
    <w:p>
      <w:pPr>
        <w:pStyle w:val="Code"/>
        <w:ind w:left="360"/>
      </w:pPr>
      <w:r>
        <w:t># Read from Kafka</w:t>
        <w:br/>
        <w:t>kafka_df = spark.readStream \</w:t>
        <w:br/>
        <w:t xml:space="preserve">    .format("kafka") \</w:t>
        <w:br/>
        <w:t xml:space="preserve">    .option("kafka.bootstrap.servers", "broker:9092") \</w:t>
        <w:br/>
        <w:t xml:space="preserve">    .option("subscribe", "events") \</w:t>
        <w:br/>
        <w:t xml:space="preserve">    .option("startingOffsets", "earliest") \</w:t>
        <w:br/>
        <w:t xml:space="preserve">    .option("maxOffsetsPerTrigger", 100000) \</w:t>
        <w:br/>
        <w:t xml:space="preserve">    .load()</w:t>
        <w:br/>
        <w:br/>
        <w:t># Parse JSON payload</w:t>
        <w:br/>
        <w:t>from pyspark.sql.functions import from_json, col</w:t>
        <w:br/>
        <w:t>from pyspark.sql.types import StructType, StringType, TimestampType</w:t>
        <w:br/>
        <w:br/>
        <w:t>schema = StructType() \</w:t>
        <w:br/>
        <w:t xml:space="preserve">    .add("event_id", StringType()) \</w:t>
        <w:br/>
        <w:t xml:space="preserve">    .add("event_type", StringType()) \</w:t>
        <w:br/>
        <w:t xml:space="preserve">    .add("timestamp", TimestampType()) \</w:t>
        <w:br/>
        <w:t xml:space="preserve">    .add("payload", StringType())</w:t>
        <w:br/>
        <w:br/>
        <w:t>parsed_df = kafka_df \</w:t>
        <w:br/>
        <w:t xml:space="preserve">    .select(from_json(col("value").cast("string"), schema).alias("data")) \</w:t>
        <w:br/>
        <w:t xml:space="preserve">    .select("data.*")</w:t>
        <w:br/>
        <w:br/>
        <w:t># Write to Bronze</w:t>
        <w:br/>
        <w:t>parsed_df.writeStream \</w:t>
        <w:br/>
        <w:t xml:space="preserve">    .format("delta") \</w:t>
        <w:br/>
        <w:t xml:space="preserve">    .option("checkpointLocation", "/checkpoints/kafka_events") \</w:t>
        <w:br/>
        <w:t xml:space="preserve">    .trigger(processingTime="1 minute") \</w:t>
        <w:br/>
        <w:t xml:space="preserve">    .start("/bronze/events")</w:t>
      </w:r>
    </w:p>
    <w:p>
      <w:r>
        <w:rPr>
          <w:rFonts w:ascii="Aptos" w:hAnsi="Aptos" w:cs="Aptos" w:eastAsia="Aptos"/>
          <w:b/>
        </w:rPr>
        <w:t>Pattern: Auto Loader with File Notifications</w:t>
      </w:r>
    </w:p>
    <w:p>
      <w:pPr>
        <w:pStyle w:val="Code"/>
        <w:ind w:left="360"/>
      </w:pPr>
      <w:r>
        <w:t># Configure Auto Loader with event-driven ingestion</w:t>
        <w:br/>
        <w:t>auto_loader_df = spark.readStream \</w:t>
        <w:br/>
        <w:t xml:space="preserve">    .format("cloudFiles") \</w:t>
        <w:br/>
        <w:t xml:space="preserve">    .option("cloudFiles.format", "parquet") \</w:t>
        <w:br/>
        <w:t xml:space="preserve">    .option("cloudFiles.useNotifications", "true") \</w:t>
        <w:br/>
        <w:t xml:space="preserve">    .option("cloudFiles.schemaLocation", "/schema/events") \</w:t>
        <w:br/>
        <w:t xml:space="preserve">    .option("cloudFiles.schemaEvolutionMode", "addNewColumns") \</w:t>
        <w:br/>
        <w:t xml:space="preserve">    .load("s3://bucket/landing/events/")</w:t>
        <w:br/>
        <w:br/>
        <w:t>auto_loader_df.writeStream \</w:t>
        <w:br/>
        <w:t xml:space="preserve">    .format("delta") \</w:t>
        <w:br/>
        <w:t xml:space="preserve">    .option("checkpointLocation", "/checkpoints/auto_loader_events") \</w:t>
        <w:br/>
        <w:t xml:space="preserve">    .option("mergeSchema", "true") \</w:t>
        <w:br/>
        <w:t xml:space="preserve">    .trigger(availableNow=True) \</w:t>
        <w:br/>
        <w:t xml:space="preserve">    .start("/bronze/events")</w:t>
      </w:r>
    </w:p>
    <w:p>
      <w:pPr>
        <w:pStyle w:val="Heading3"/>
      </w:pPr>
      <w:r>
        <w:rPr>
          <w:rFonts w:ascii="Aptos Display" w:hAnsi="Aptos Display" w:cs="Aptos Display" w:eastAsia="Aptos Display"/>
        </w:rPr>
        <w:t>4.3 Change Data Capture (CDC)</w:t>
      </w:r>
    </w:p>
    <w:p>
      <w:r>
        <w:rPr>
          <w:rFonts w:ascii="Aptos" w:hAnsi="Aptos" w:cs="Aptos" w:eastAsia="Aptos"/>
        </w:rPr>
        <w:t>CDC captures changes from source systems and applies them to Delta tables, maintaining synchronization between operational and analytical systems.</w:t>
      </w:r>
    </w:p>
    <w:p>
      <w:r>
        <w:rPr>
          <w:rFonts w:ascii="Aptos" w:hAnsi="Aptos" w:cs="Aptos" w:eastAsia="Aptos"/>
          <w:b/>
        </w:rPr>
        <w:t>Pattern: CDC with MERGE</w:t>
      </w:r>
    </w:p>
    <w:p>
      <w:pPr>
        <w:pStyle w:val="Code"/>
        <w:ind w:left="360"/>
      </w:pPr>
      <w:r>
        <w:t># Read CDC records (insert, update, delete operations)</w:t>
        <w:br/>
        <w:t>cdc_df = spark.read.format("delta").load("/staging/cdc_records")</w:t>
        <w:br/>
        <w:br/>
        <w:t># Apply CDC changes using MERGE</w:t>
        <w:br/>
        <w:t>delta_table = DeltaTable.forPath(spark, "/bronze/customers")</w:t>
        <w:br/>
        <w:br/>
        <w:t>delta_table.alias("target").merge(</w:t>
        <w:br/>
        <w:t xml:space="preserve">    cdc_df.alias("source"),</w:t>
        <w:br/>
        <w:t xml:space="preserve">    "target.customer_id = source.customer_id"</w:t>
        <w:br/>
        <w:t>).whenMatchedDelete(</w:t>
        <w:br/>
        <w:t xml:space="preserve">    condition = "source.operation = 'DELETE'"</w:t>
        <w:br/>
        <w:t>).whenMatchedUpdate(</w:t>
        <w:br/>
        <w:t xml:space="preserve">    condition = "source.operation = 'UPDATE'",</w:t>
        <w:br/>
        <w:t xml:space="preserve">    set = {</w:t>
        <w:br/>
        <w:t xml:space="preserve">        "name": "source.name",</w:t>
        <w:br/>
        <w:t xml:space="preserve">        "email": "source.email",</w:t>
        <w:br/>
        <w:t xml:space="preserve">        "updated_at": "source.timestamp"</w:t>
        <w:br/>
        <w:t xml:space="preserve">    }</w:t>
        <w:br/>
        <w:t>).whenNotMatchedInsert(</w:t>
        <w:br/>
        <w:t xml:space="preserve">    condition = "source.operation = 'INSERT'",</w:t>
        <w:br/>
        <w:t xml:space="preserve">    values = {</w:t>
        <w:br/>
        <w:t xml:space="preserve">        "customer_id": "source.customer_id",</w:t>
        <w:br/>
        <w:t xml:space="preserve">        "name": "source.name",</w:t>
        <w:br/>
        <w:t xml:space="preserve">        "email": "source.email",</w:t>
        <w:br/>
        <w:t xml:space="preserve">        "created_at": "source.timestamp",</w:t>
        <w:br/>
        <w:t xml:space="preserve">        "updated_at": "source.timestamp"</w:t>
        <w:br/>
        <w:t xml:space="preserve">    }</w:t>
        <w:br/>
        <w:t>).execute()</w:t>
      </w:r>
    </w:p>
    <w:p>
      <w:pPr>
        <w:pStyle w:val="Heading2"/>
      </w:pPr>
      <w:r>
        <w:rPr>
          <w:rFonts w:ascii="Aptos Display" w:hAnsi="Aptos Display" w:cs="Aptos Display" w:eastAsia="Aptos Display"/>
        </w:rPr>
        <w:t>5. Storage Layer Optimization</w:t>
      </w:r>
    </w:p>
    <w:p>
      <w:pPr>
        <w:pStyle w:val="Heading3"/>
      </w:pPr>
      <w:r>
        <w:rPr>
          <w:rFonts w:ascii="Aptos Display" w:hAnsi="Aptos Display" w:cs="Aptos Display" w:eastAsia="Aptos Display"/>
        </w:rPr>
        <w:t>5.1 File Compaction and Optimization</w:t>
      </w:r>
    </w:p>
    <w:p>
      <w:r>
        <w:rPr>
          <w:rFonts w:ascii="Aptos" w:hAnsi="Aptos" w:cs="Aptos" w:eastAsia="Aptos"/>
        </w:rPr>
        <w:t>Delta Lake tables can accumulate many small files over time, degrading read performance. Regular compaction combines small files into larger, optimized files.</w:t>
      </w:r>
    </w:p>
    <w:p>
      <w:r>
        <w:rPr>
          <w:rFonts w:ascii="Aptos" w:hAnsi="Aptos" w:cs="Aptos" w:eastAsia="Aptos"/>
          <w:b/>
        </w:rPr>
        <w:t>OPTIMIZE Command</w:t>
      </w:r>
    </w:p>
    <w:p>
      <w:pPr>
        <w:pStyle w:val="Code"/>
        <w:ind w:left="360"/>
      </w:pPr>
      <w:r>
        <w:t># Basic optimization</w:t>
        <w:br/>
        <w:t>spark.sql("OPTIMIZE delta.`/silver/sales`")</w:t>
        <w:br/>
        <w:br/>
        <w:t># Optimize specific partitions</w:t>
        <w:br/>
        <w:t>spark.sql("OPTIMIZE delta.`/silver/sales` WHERE order_date &gt;= '2024-01-01'")</w:t>
        <w:br/>
        <w:br/>
        <w:t># Optimize with Z-ordering for common filter columns</w:t>
        <w:br/>
        <w:t>spark.sql("OPTIMIZE delta.`/silver/sales` ZORDER BY (customer_id, product_id)")</w:t>
      </w:r>
    </w:p>
    <w:p>
      <w:r>
        <w:rPr>
          <w:rFonts w:ascii="Aptos" w:hAnsi="Aptos" w:cs="Aptos" w:eastAsia="Aptos"/>
          <w:b/>
        </w:rPr>
        <w:t>Auto Optimization</w:t>
      </w:r>
    </w:p>
    <w:p>
      <w:pPr>
        <w:pStyle w:val="Code"/>
        <w:ind w:left="360"/>
      </w:pPr>
      <w:r>
        <w:t># Enable auto optimization at table level</w:t>
        <w:br/>
        <w:t>spark.sql("""</w:t>
        <w:br/>
        <w:t xml:space="preserve">    ALTER TABLE silver.sales SET TBLPROPERTIES (</w:t>
        <w:br/>
        <w:t xml:space="preserve">        delta.autoOptimize.optimizeWrite = true,</w:t>
        <w:br/>
        <w:t xml:space="preserve">        delta.autoOptimize.autoCompact = true</w:t>
        <w:br/>
        <w:t xml:space="preserve">    )</w:t>
        <w:br/>
        <w:t>""")</w:t>
        <w:br/>
        <w:br/>
        <w:t># Enable globally</w:t>
        <w:br/>
        <w:t>spark.conf.set("spark.databricks.delta.optimizeWrite.enabled", "true")</w:t>
        <w:br/>
        <w:t>spark.conf.set("spark.databricks.delta.autoCompact.enabled", "true")</w:t>
      </w:r>
    </w:p>
    <w:p>
      <w:pPr>
        <w:pStyle w:val="Heading3"/>
      </w:pPr>
      <w:r>
        <w:rPr>
          <w:rFonts w:ascii="Aptos Display" w:hAnsi="Aptos Display" w:cs="Aptos Display" w:eastAsia="Aptos Display"/>
        </w:rPr>
        <w:t>5.2 Z-Ordering and Data Skipping</w:t>
      </w:r>
    </w:p>
    <w:p>
      <w:r>
        <w:rPr>
          <w:rFonts w:ascii="Aptos" w:hAnsi="Aptos" w:cs="Aptos" w:eastAsia="Aptos"/>
        </w:rPr>
        <w:t>Z-ordering co-locates related data in the same files, improving data skipping efficiency for filtered queries.</w:t>
      </w:r>
    </w:p>
    <w:p>
      <w:r>
        <w:rPr>
          <w:rFonts w:ascii="Aptos" w:hAnsi="Aptos" w:cs="Aptos" w:eastAsia="Aptos"/>
          <w:b/>
        </w:rPr>
        <w:t>Z-Order Strategy</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Use Case</w:t>
            </w:r>
          </w:p>
        </w:tc>
        <w:tc>
          <w:tcPr>
            <w:tcW w:type="dxa" w:w="4680"/>
            <w:shd w:fill="0F4761"/>
          </w:tcPr>
          <w:p>
            <w:pPr>
              <w:spacing w:after="40" w:before="40"/>
            </w:pPr>
            <w:r>
              <w:rPr>
                <w:rFonts w:ascii="Aptos" w:hAnsi="Aptos" w:cs="Aptos" w:eastAsia="Aptos"/>
                <w:b/>
                <w:color w:val="FFFFFF"/>
                <w:sz w:val="20"/>
              </w:rPr>
              <w:t>Recommended Z-Order Columns</w:t>
            </w:r>
          </w:p>
        </w:tc>
      </w:tr>
      <w:tr>
        <w:tc>
          <w:tcPr>
            <w:tcW w:type="dxa" w:w="4680"/>
          </w:tcPr>
          <w:p>
            <w:pPr>
              <w:spacing w:after="40" w:before="40"/>
            </w:pPr>
            <w:r>
              <w:rPr>
                <w:rFonts w:ascii="Aptos" w:hAnsi="Aptos" w:cs="Aptos" w:eastAsia="Aptos"/>
                <w:sz w:val="20"/>
              </w:rPr>
              <w:t>Time-series queries</w:t>
            </w:r>
          </w:p>
        </w:tc>
        <w:tc>
          <w:tcPr>
            <w:tcW w:type="dxa" w:w="4680"/>
          </w:tcPr>
          <w:p>
            <w:pPr>
              <w:spacing w:after="40" w:before="40"/>
            </w:pPr>
            <w:r>
              <w:rPr>
                <w:rFonts w:ascii="Aptos" w:hAnsi="Aptos" w:cs="Aptos" w:eastAsia="Aptos"/>
                <w:sz w:val="20"/>
              </w:rPr>
              <w:t>date, entity_id</w:t>
            </w:r>
          </w:p>
        </w:tc>
      </w:tr>
      <w:tr>
        <w:tc>
          <w:tcPr>
            <w:tcW w:type="dxa" w:w="4680"/>
            <w:shd w:fill="E8E8E8"/>
          </w:tcPr>
          <w:p>
            <w:pPr>
              <w:spacing w:after="40" w:before="40"/>
            </w:pPr>
            <w:r>
              <w:rPr>
                <w:rFonts w:ascii="Aptos" w:hAnsi="Aptos" w:cs="Aptos" w:eastAsia="Aptos"/>
                <w:sz w:val="20"/>
              </w:rPr>
              <w:t>Customer analytics</w:t>
            </w:r>
          </w:p>
        </w:tc>
        <w:tc>
          <w:tcPr>
            <w:tcW w:type="dxa" w:w="4680"/>
            <w:shd w:fill="E8E8E8"/>
          </w:tcPr>
          <w:p>
            <w:pPr>
              <w:spacing w:after="40" w:before="40"/>
            </w:pPr>
            <w:r>
              <w:rPr>
                <w:rFonts w:ascii="Aptos" w:hAnsi="Aptos" w:cs="Aptos" w:eastAsia="Aptos"/>
                <w:sz w:val="20"/>
              </w:rPr>
              <w:t>customer_id, date</w:t>
            </w:r>
          </w:p>
        </w:tc>
      </w:tr>
      <w:tr>
        <w:tc>
          <w:tcPr>
            <w:tcW w:type="dxa" w:w="4680"/>
          </w:tcPr>
          <w:p>
            <w:pPr>
              <w:spacing w:after="40" w:before="40"/>
            </w:pPr>
            <w:r>
              <w:rPr>
                <w:rFonts w:ascii="Aptos" w:hAnsi="Aptos" w:cs="Aptos" w:eastAsia="Aptos"/>
                <w:sz w:val="20"/>
              </w:rPr>
              <w:t>Product analytics</w:t>
            </w:r>
          </w:p>
        </w:tc>
        <w:tc>
          <w:tcPr>
            <w:tcW w:type="dxa" w:w="4680"/>
          </w:tcPr>
          <w:p>
            <w:pPr>
              <w:spacing w:after="40" w:before="40"/>
            </w:pPr>
            <w:r>
              <w:rPr>
                <w:rFonts w:ascii="Aptos" w:hAnsi="Aptos" w:cs="Aptos" w:eastAsia="Aptos"/>
                <w:sz w:val="20"/>
              </w:rPr>
              <w:t>product_id, region</w:t>
            </w:r>
          </w:p>
        </w:tc>
      </w:tr>
      <w:tr>
        <w:tc>
          <w:tcPr>
            <w:tcW w:type="dxa" w:w="4680"/>
            <w:shd w:fill="E8E8E8"/>
          </w:tcPr>
          <w:p>
            <w:pPr>
              <w:spacing w:after="40" w:before="40"/>
            </w:pPr>
            <w:r>
              <w:rPr>
                <w:rFonts w:ascii="Aptos" w:hAnsi="Aptos" w:cs="Aptos" w:eastAsia="Aptos"/>
                <w:sz w:val="20"/>
              </w:rPr>
              <w:t>Geographic queries</w:t>
            </w:r>
          </w:p>
        </w:tc>
        <w:tc>
          <w:tcPr>
            <w:tcW w:type="dxa" w:w="4680"/>
            <w:shd w:fill="E8E8E8"/>
          </w:tcPr>
          <w:p>
            <w:pPr>
              <w:spacing w:after="40" w:before="40"/>
            </w:pPr>
            <w:r>
              <w:rPr>
                <w:rFonts w:ascii="Aptos" w:hAnsi="Aptos" w:cs="Aptos" w:eastAsia="Aptos"/>
                <w:sz w:val="20"/>
              </w:rPr>
              <w:t>region, country</w:t>
            </w:r>
          </w:p>
        </w:tc>
      </w:tr>
    </w:tbl>
    <w:p/>
    <w:p>
      <w:pPr>
        <w:pStyle w:val="Code"/>
        <w:ind w:left="360"/>
      </w:pPr>
      <w:r>
        <w:t># Z-order by frequently filtered columns</w:t>
        <w:br/>
        <w:t>spark.sql("""</w:t>
        <w:br/>
        <w:t xml:space="preserve">    OPTIMIZE silver.transactions</w:t>
        <w:br/>
        <w:t xml:space="preserve">    ZORDER BY (account_id, transaction_date)</w:t>
        <w:br/>
        <w:t>""")</w:t>
        <w:br/>
        <w:br/>
        <w:t># Verify data skipping statistics</w:t>
        <w:br/>
        <w:t>spark.sql("DESCRIBE DETAIL silver.transactions").select("numFiles", "sizeInBytes").show()</w:t>
      </w:r>
    </w:p>
    <w:p>
      <w:pPr>
        <w:pStyle w:val="Heading3"/>
      </w:pPr>
      <w:r>
        <w:rPr>
          <w:rFonts w:ascii="Aptos Display" w:hAnsi="Aptos Display" w:cs="Aptos Display" w:eastAsia="Aptos Display"/>
        </w:rPr>
        <w:t>5.3 Partitioning Strategies</w:t>
      </w:r>
    </w:p>
    <w:p>
      <w:r>
        <w:rPr>
          <w:rFonts w:ascii="Aptos" w:hAnsi="Aptos" w:cs="Aptos" w:eastAsia="Aptos"/>
        </w:rPr>
        <w:t>Effective partitioning balances query performance with file management overhead.</w:t>
      </w:r>
    </w:p>
    <w:p>
      <w:r>
        <w:rPr>
          <w:rFonts w:ascii="Aptos" w:hAnsi="Aptos" w:cs="Aptos" w:eastAsia="Aptos"/>
          <w:b/>
        </w:rPr>
        <w:t>Partitioning Best Practices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Scenario</w:t>
            </w:r>
          </w:p>
        </w:tc>
        <w:tc>
          <w:tcPr>
            <w:tcW w:type="dxa" w:w="4680"/>
            <w:shd w:fill="0F4761"/>
          </w:tcPr>
          <w:p>
            <w:pPr>
              <w:spacing w:after="40" w:before="40"/>
            </w:pPr>
            <w:r>
              <w:rPr>
                <w:rFonts w:ascii="Aptos" w:hAnsi="Aptos" w:cs="Aptos" w:eastAsia="Aptos"/>
                <w:b/>
                <w:color w:val="FFFFFF"/>
                <w:sz w:val="20"/>
              </w:rPr>
              <w:t>Recommendation</w:t>
            </w:r>
          </w:p>
        </w:tc>
      </w:tr>
      <w:tr>
        <w:tc>
          <w:tcPr>
            <w:tcW w:type="dxa" w:w="4680"/>
          </w:tcPr>
          <w:p>
            <w:pPr>
              <w:spacing w:after="40" w:before="40"/>
            </w:pPr>
            <w:r>
              <w:rPr>
                <w:rFonts w:ascii="Aptos" w:hAnsi="Aptos" w:cs="Aptos" w:eastAsia="Aptos"/>
                <w:sz w:val="20"/>
              </w:rPr>
              <w:t>Table size &lt; 1 TB</w:t>
            </w:r>
          </w:p>
        </w:tc>
        <w:tc>
          <w:tcPr>
            <w:tcW w:type="dxa" w:w="4680"/>
          </w:tcPr>
          <w:p>
            <w:pPr>
              <w:spacing w:after="40" w:before="40"/>
            </w:pPr>
            <w:r>
              <w:rPr>
                <w:rFonts w:ascii="Aptos" w:hAnsi="Aptos" w:cs="Aptos" w:eastAsia="Aptos"/>
                <w:sz w:val="20"/>
              </w:rPr>
              <w:t>Consider no partitioning</w:t>
            </w:r>
          </w:p>
        </w:tc>
      </w:tr>
      <w:tr>
        <w:tc>
          <w:tcPr>
            <w:tcW w:type="dxa" w:w="4680"/>
            <w:shd w:fill="E8E8E8"/>
          </w:tcPr>
          <w:p>
            <w:pPr>
              <w:spacing w:after="40" w:before="40"/>
            </w:pPr>
            <w:r>
              <w:rPr>
                <w:rFonts w:ascii="Aptos" w:hAnsi="Aptos" w:cs="Aptos" w:eastAsia="Aptos"/>
                <w:sz w:val="20"/>
              </w:rPr>
              <w:t>Queries filter on date</w:t>
            </w:r>
          </w:p>
        </w:tc>
        <w:tc>
          <w:tcPr>
            <w:tcW w:type="dxa" w:w="4680"/>
            <w:shd w:fill="E8E8E8"/>
          </w:tcPr>
          <w:p>
            <w:pPr>
              <w:spacing w:after="40" w:before="40"/>
            </w:pPr>
            <w:r>
              <w:rPr>
                <w:rFonts w:ascii="Aptos" w:hAnsi="Aptos" w:cs="Aptos" w:eastAsia="Aptos"/>
                <w:sz w:val="20"/>
              </w:rPr>
              <w:t>Partition by date</w:t>
            </w:r>
          </w:p>
        </w:tc>
      </w:tr>
      <w:tr>
        <w:tc>
          <w:tcPr>
            <w:tcW w:type="dxa" w:w="4680"/>
          </w:tcPr>
          <w:p>
            <w:pPr>
              <w:spacing w:after="40" w:before="40"/>
            </w:pPr>
            <w:r>
              <w:rPr>
                <w:rFonts w:ascii="Aptos" w:hAnsi="Aptos" w:cs="Aptos" w:eastAsia="Aptos"/>
                <w:sz w:val="20"/>
              </w:rPr>
              <w:t>High cardinality column</w:t>
            </w:r>
          </w:p>
        </w:tc>
        <w:tc>
          <w:tcPr>
            <w:tcW w:type="dxa" w:w="4680"/>
          </w:tcPr>
          <w:p>
            <w:pPr>
              <w:spacing w:after="40" w:before="40"/>
            </w:pPr>
            <w:r>
              <w:rPr>
                <w:rFonts w:ascii="Aptos" w:hAnsi="Aptos" w:cs="Aptos" w:eastAsia="Aptos"/>
                <w:sz w:val="20"/>
              </w:rPr>
              <w:t>Avoid partitioning, use Z-order</w:t>
            </w:r>
          </w:p>
        </w:tc>
      </w:tr>
      <w:tr>
        <w:tc>
          <w:tcPr>
            <w:tcW w:type="dxa" w:w="4680"/>
            <w:shd w:fill="E8E8E8"/>
          </w:tcPr>
          <w:p>
            <w:pPr>
              <w:spacing w:after="40" w:before="40"/>
            </w:pPr>
            <w:r>
              <w:rPr>
                <w:rFonts w:ascii="Aptos" w:hAnsi="Aptos" w:cs="Aptos" w:eastAsia="Aptos"/>
                <w:sz w:val="20"/>
              </w:rPr>
              <w:t>Low cardinality (&lt; 50 values)</w:t>
            </w:r>
          </w:p>
        </w:tc>
        <w:tc>
          <w:tcPr>
            <w:tcW w:type="dxa" w:w="4680"/>
            <w:shd w:fill="E8E8E8"/>
          </w:tcPr>
          <w:p>
            <w:pPr>
              <w:spacing w:after="40" w:before="40"/>
            </w:pPr>
            <w:r>
              <w:rPr>
                <w:rFonts w:ascii="Aptos" w:hAnsi="Aptos" w:cs="Aptos" w:eastAsia="Aptos"/>
                <w:sz w:val="20"/>
              </w:rPr>
              <w:t>Good partition candidate</w:t>
            </w:r>
          </w:p>
        </w:tc>
      </w:tr>
      <w:tr>
        <w:tc>
          <w:tcPr>
            <w:tcW w:type="dxa" w:w="4680"/>
          </w:tcPr>
          <w:p>
            <w:pPr>
              <w:spacing w:after="40" w:before="40"/>
            </w:pPr>
            <w:r>
              <w:rPr>
                <w:rFonts w:ascii="Aptos" w:hAnsi="Aptos" w:cs="Aptos" w:eastAsia="Aptos"/>
                <w:sz w:val="20"/>
              </w:rPr>
              <w:t>Mixed query patterns</w:t>
            </w:r>
          </w:p>
        </w:tc>
        <w:tc>
          <w:tcPr>
            <w:tcW w:type="dxa" w:w="4680"/>
          </w:tcPr>
          <w:p>
            <w:pPr>
              <w:spacing w:after="40" w:before="40"/>
            </w:pPr>
            <w:r>
              <w:rPr>
                <w:rFonts w:ascii="Aptos" w:hAnsi="Aptos" w:cs="Aptos" w:eastAsia="Aptos"/>
                <w:sz w:val="20"/>
              </w:rPr>
              <w:t>Partition by most common filter</w:t>
            </w:r>
          </w:p>
        </w:tc>
      </w:tr>
    </w:tbl>
    <w:p/>
    <w:p>
      <w:pPr>
        <w:pStyle w:val="Code"/>
        <w:ind w:left="360"/>
      </w:pPr>
      <w:r>
        <w:t># Create partitioned table</w:t>
        <w:br/>
        <w:t>spark.sql("""</w:t>
        <w:br/>
        <w:t xml:space="preserve">    CREATE TABLE silver.events (</w:t>
        <w:br/>
        <w:t xml:space="preserve">        event_id STRING,</w:t>
        <w:br/>
        <w:t xml:space="preserve">        event_type STRING,</w:t>
        <w:br/>
        <w:t xml:space="preserve">        timestamp TIMESTAMP,</w:t>
        <w:br/>
        <w:t xml:space="preserve">        payload STRING</w:t>
        <w:br/>
        <w:t xml:space="preserve">    )</w:t>
        <w:br/>
        <w:t xml:space="preserve">    USING DELTA</w:t>
        <w:br/>
        <w:t xml:space="preserve">    PARTITIONED BY (event_date DATE)</w:t>
        <w:br/>
        <w:t xml:space="preserve">    LOCATION '/silver/events'</w:t>
        <w:br/>
        <w:t>""")</w:t>
        <w:br/>
        <w:br/>
        <w:t># Partition pruning happens automatically</w:t>
        <w:br/>
        <w:t>spark.sql("""</w:t>
        <w:br/>
        <w:t xml:space="preserve">    SELECT * FROM silver.events</w:t>
        <w:br/>
        <w:t xml:space="preserve">    WHERE event_date = '2024-01-15'  -- Only reads relevant partition</w:t>
        <w:br/>
        <w:t>""")</w:t>
      </w:r>
    </w:p>
    <w:p>
      <w:pPr>
        <w:pStyle w:val="Heading3"/>
      </w:pPr>
      <w:r>
        <w:rPr>
          <w:rFonts w:ascii="Aptos Display" w:hAnsi="Aptos Display" w:cs="Aptos Display" w:eastAsia="Aptos Display"/>
        </w:rPr>
        <w:t>5.4 Vacuum and Data Retention</w:t>
      </w:r>
    </w:p>
    <w:p>
      <w:r>
        <w:rPr>
          <w:rFonts w:ascii="Aptos" w:hAnsi="Aptos" w:cs="Aptos" w:eastAsia="Aptos"/>
        </w:rPr>
        <w:t>VACUUM removes old data files no longer referenced by the Delta table, freeing storage space.</w:t>
      </w:r>
    </w:p>
    <w:p>
      <w:pPr>
        <w:pStyle w:val="Code"/>
        <w:ind w:left="360"/>
      </w:pPr>
      <w:r>
        <w:t># Remove files older than 7 days (default retention)</w:t>
        <w:br/>
        <w:t>spark.sql("VACUUM silver.sales")</w:t>
        <w:br/>
        <w:br/>
        <w:t># Remove files older than 24 hours (requires safety check disable)</w:t>
        <w:br/>
        <w:t>spark.conf.set("spark.databricks.delta.retentionDurationCheck.enabled", "false")</w:t>
        <w:br/>
        <w:t>spark.sql("VACUUM silver.sales RETAIN 24 HOURS")</w:t>
        <w:br/>
        <w:br/>
        <w:t># Dry run to preview files to be deleted</w:t>
        <w:br/>
        <w:t>spark.sql("VACUUM silver.sales DRY RUN")</w:t>
      </w:r>
    </w:p>
    <w:p>
      <w:r>
        <w:rPr>
          <w:rFonts w:ascii="Aptos" w:hAnsi="Aptos" w:cs="Aptos" w:eastAsia="Aptos"/>
          <w:b/>
        </w:rPr>
        <w:t>Retention Configuration</w:t>
      </w:r>
    </w:p>
    <w:p>
      <w:pPr>
        <w:pStyle w:val="Code"/>
        <w:ind w:left="360"/>
      </w:pPr>
      <w:r>
        <w:t># Set table-level retention</w:t>
        <w:br/>
        <w:t>spark.sql("""</w:t>
        <w:br/>
        <w:t xml:space="preserve">    ALTER TABLE silver.sales SET TBLPROPERTIES (</w:t>
        <w:br/>
        <w:t xml:space="preserve">        delta.deletedFileRetentionDuration = 'interval 7 days',</w:t>
        <w:br/>
        <w:t xml:space="preserve">        delta.logRetentionDuration = 'interval 30 days'</w:t>
        <w:br/>
        <w:t xml:space="preserve">    )</w:t>
        <w:br/>
        <w:t>""")</w:t>
      </w:r>
    </w:p>
    <w:p>
      <w:pPr>
        <w:pStyle w:val="Heading2"/>
      </w:pPr>
      <w:r>
        <w:rPr>
          <w:rFonts w:ascii="Aptos Display" w:hAnsi="Aptos Display" w:cs="Aptos Display" w:eastAsia="Aptos Display"/>
        </w:rPr>
        <w:t>6. Compute Architecture</w:t>
      </w:r>
    </w:p>
    <w:p>
      <w:pPr>
        <w:pStyle w:val="Heading3"/>
      </w:pPr>
      <w:r>
        <w:rPr>
          <w:rFonts w:ascii="Aptos Display" w:hAnsi="Aptos Display" w:cs="Aptos Display" w:eastAsia="Aptos Display"/>
        </w:rPr>
        <w:t>6.1 Cluster Types and Use Cases</w:t>
      </w:r>
    </w:p>
    <w:p>
      <w:r>
        <w:rPr>
          <w:rFonts w:ascii="Aptos" w:hAnsi="Aptos" w:cs="Aptos" w:eastAsia="Aptos"/>
        </w:rPr>
        <w:t>Databricks offers different cluster types optimized for specific workloads: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Cluster Type</w:t>
            </w:r>
          </w:p>
        </w:tc>
        <w:tc>
          <w:tcPr>
            <w:tcW w:type="dxa" w:w="3120"/>
            <w:shd w:fill="0F4761"/>
          </w:tcPr>
          <w:p>
            <w:pPr>
              <w:spacing w:after="40" w:before="40"/>
            </w:pPr>
            <w:r>
              <w:rPr>
                <w:rFonts w:ascii="Aptos" w:hAnsi="Aptos" w:cs="Aptos" w:eastAsia="Aptos"/>
                <w:b/>
                <w:color w:val="FFFFFF"/>
                <w:sz w:val="20"/>
              </w:rPr>
              <w:t>Use Case</w:t>
            </w:r>
          </w:p>
        </w:tc>
        <w:tc>
          <w:tcPr>
            <w:tcW w:type="dxa" w:w="3120"/>
            <w:shd w:fill="0F4761"/>
          </w:tcPr>
          <w:p>
            <w:pPr>
              <w:spacing w:after="40" w:before="40"/>
            </w:pPr>
            <w:r>
              <w:rPr>
                <w:rFonts w:ascii="Aptos" w:hAnsi="Aptos" w:cs="Aptos" w:eastAsia="Aptos"/>
                <w:b/>
                <w:color w:val="FFFFFF"/>
                <w:sz w:val="20"/>
              </w:rPr>
              <w:t>Characteristics</w:t>
            </w:r>
          </w:p>
        </w:tc>
      </w:tr>
      <w:tr>
        <w:tc>
          <w:tcPr>
            <w:tcW w:type="dxa" w:w="3120"/>
          </w:tcPr>
          <w:p>
            <w:pPr>
              <w:spacing w:after="40" w:before="40"/>
            </w:pPr>
            <w:r>
              <w:rPr>
                <w:rFonts w:ascii="Aptos" w:hAnsi="Aptos" w:cs="Aptos" w:eastAsia="Aptos"/>
                <w:sz w:val="20"/>
              </w:rPr>
              <w:t>All-Purpose</w:t>
            </w:r>
          </w:p>
        </w:tc>
        <w:tc>
          <w:tcPr>
            <w:tcW w:type="dxa" w:w="3120"/>
          </w:tcPr>
          <w:p>
            <w:pPr>
              <w:spacing w:after="40" w:before="40"/>
            </w:pPr>
            <w:r>
              <w:rPr>
                <w:rFonts w:ascii="Aptos" w:hAnsi="Aptos" w:cs="Aptos" w:eastAsia="Aptos"/>
                <w:sz w:val="20"/>
              </w:rPr>
              <w:t>Development, exploration</w:t>
            </w:r>
          </w:p>
        </w:tc>
        <w:tc>
          <w:tcPr>
            <w:tcW w:type="dxa" w:w="3120"/>
          </w:tcPr>
          <w:p>
            <w:pPr>
              <w:spacing w:after="40" w:before="40"/>
            </w:pPr>
            <w:r>
              <w:rPr>
                <w:rFonts w:ascii="Aptos" w:hAnsi="Aptos" w:cs="Aptos" w:eastAsia="Aptos"/>
                <w:sz w:val="20"/>
              </w:rPr>
              <w:t>Interactive, shared</w:t>
            </w:r>
          </w:p>
        </w:tc>
      </w:tr>
      <w:tr>
        <w:tc>
          <w:tcPr>
            <w:tcW w:type="dxa" w:w="3120"/>
            <w:shd w:fill="E8E8E8"/>
          </w:tcPr>
          <w:p>
            <w:pPr>
              <w:spacing w:after="40" w:before="40"/>
            </w:pPr>
            <w:r>
              <w:rPr>
                <w:rFonts w:ascii="Aptos" w:hAnsi="Aptos" w:cs="Aptos" w:eastAsia="Aptos"/>
                <w:sz w:val="20"/>
              </w:rPr>
              <w:t>Job Clusters</w:t>
            </w:r>
          </w:p>
        </w:tc>
        <w:tc>
          <w:tcPr>
            <w:tcW w:type="dxa" w:w="3120"/>
            <w:shd w:fill="E8E8E8"/>
          </w:tcPr>
          <w:p>
            <w:pPr>
              <w:spacing w:after="40" w:before="40"/>
            </w:pPr>
            <w:r>
              <w:rPr>
                <w:rFonts w:ascii="Aptos" w:hAnsi="Aptos" w:cs="Aptos" w:eastAsia="Aptos"/>
                <w:sz w:val="20"/>
              </w:rPr>
              <w:t>Production workloads</w:t>
            </w:r>
          </w:p>
        </w:tc>
        <w:tc>
          <w:tcPr>
            <w:tcW w:type="dxa" w:w="3120"/>
            <w:shd w:fill="E8E8E8"/>
          </w:tcPr>
          <w:p>
            <w:pPr>
              <w:spacing w:after="40" w:before="40"/>
            </w:pPr>
            <w:r>
              <w:rPr>
                <w:rFonts w:ascii="Aptos" w:hAnsi="Aptos" w:cs="Aptos" w:eastAsia="Aptos"/>
                <w:sz w:val="20"/>
              </w:rPr>
              <w:t>Ephemeral, cost-efficient</w:t>
            </w:r>
          </w:p>
        </w:tc>
      </w:tr>
      <w:tr>
        <w:tc>
          <w:tcPr>
            <w:tcW w:type="dxa" w:w="3120"/>
          </w:tcPr>
          <w:p>
            <w:pPr>
              <w:spacing w:after="40" w:before="40"/>
            </w:pPr>
            <w:r>
              <w:rPr>
                <w:rFonts w:ascii="Aptos" w:hAnsi="Aptos" w:cs="Aptos" w:eastAsia="Aptos"/>
                <w:sz w:val="20"/>
              </w:rPr>
              <w:t>SQL Warehouses</w:t>
            </w:r>
          </w:p>
        </w:tc>
        <w:tc>
          <w:tcPr>
            <w:tcW w:type="dxa" w:w="3120"/>
          </w:tcPr>
          <w:p>
            <w:pPr>
              <w:spacing w:after="40" w:before="40"/>
            </w:pPr>
            <w:r>
              <w:rPr>
                <w:rFonts w:ascii="Aptos" w:hAnsi="Aptos" w:cs="Aptos" w:eastAsia="Aptos"/>
                <w:sz w:val="20"/>
              </w:rPr>
              <w:t>BI queries, SQL analytics</w:t>
            </w:r>
          </w:p>
        </w:tc>
        <w:tc>
          <w:tcPr>
            <w:tcW w:type="dxa" w:w="3120"/>
          </w:tcPr>
          <w:p>
            <w:pPr>
              <w:spacing w:after="40" w:before="40"/>
            </w:pPr>
            <w:r>
              <w:rPr>
                <w:rFonts w:ascii="Aptos" w:hAnsi="Aptos" w:cs="Aptos" w:eastAsia="Aptos"/>
                <w:sz w:val="20"/>
              </w:rPr>
              <w:t>Serverless option available</w:t>
            </w:r>
          </w:p>
        </w:tc>
      </w:tr>
      <w:tr>
        <w:tc>
          <w:tcPr>
            <w:tcW w:type="dxa" w:w="3120"/>
            <w:shd w:fill="E8E8E8"/>
          </w:tcPr>
          <w:p>
            <w:pPr>
              <w:spacing w:after="40" w:before="40"/>
            </w:pPr>
            <w:r>
              <w:rPr>
                <w:rFonts w:ascii="Aptos" w:hAnsi="Aptos" w:cs="Aptos" w:eastAsia="Aptos"/>
                <w:sz w:val="20"/>
              </w:rPr>
              <w:t>Pools</w:t>
            </w:r>
          </w:p>
        </w:tc>
        <w:tc>
          <w:tcPr>
            <w:tcW w:type="dxa" w:w="3120"/>
            <w:shd w:fill="E8E8E8"/>
          </w:tcPr>
          <w:p>
            <w:pPr>
              <w:spacing w:after="40" w:before="40"/>
            </w:pPr>
            <w:r>
              <w:rPr>
                <w:rFonts w:ascii="Aptos" w:hAnsi="Aptos" w:cs="Aptos" w:eastAsia="Aptos"/>
                <w:sz w:val="20"/>
              </w:rPr>
              <w:t>Rapid cluster startup</w:t>
            </w:r>
          </w:p>
        </w:tc>
        <w:tc>
          <w:tcPr>
            <w:tcW w:type="dxa" w:w="3120"/>
            <w:shd w:fill="E8E8E8"/>
          </w:tcPr>
          <w:p>
            <w:pPr>
              <w:spacing w:after="40" w:before="40"/>
            </w:pPr>
            <w:r>
              <w:rPr>
                <w:rFonts w:ascii="Aptos" w:hAnsi="Aptos" w:cs="Aptos" w:eastAsia="Aptos"/>
                <w:sz w:val="20"/>
              </w:rPr>
              <w:t>Pre-warmed instances</w:t>
            </w:r>
          </w:p>
        </w:tc>
      </w:tr>
    </w:tbl>
    <w:p/>
    <w:p>
      <w:pPr>
        <w:pStyle w:val="Heading3"/>
      </w:pPr>
      <w:r>
        <w:rPr>
          <w:rFonts w:ascii="Aptos Display" w:hAnsi="Aptos Display" w:cs="Aptos Display" w:eastAsia="Aptos Display"/>
        </w:rPr>
        <w:t>6.2 Photon Engine</w:t>
      </w:r>
    </w:p>
    <w:p>
      <w:r>
        <w:rPr>
          <w:rFonts w:ascii="Aptos" w:hAnsi="Aptos" w:cs="Aptos" w:eastAsia="Aptos"/>
        </w:rPr>
        <w:t>Photon is Databricks' vectorized query engine that provides significant performance improvements for SQL and DataFrame workloads.</w:t>
      </w:r>
    </w:p>
    <w:p>
      <w:r>
        <w:rPr>
          <w:rFonts w:ascii="Aptos" w:hAnsi="Aptos" w:cs="Aptos" w:eastAsia="Aptos"/>
          <w:b/>
        </w:rPr>
        <w:t>Enabling Photon</w:t>
      </w:r>
    </w:p>
    <w:p>
      <w:pPr>
        <w:pStyle w:val="Code"/>
        <w:ind w:left="360"/>
      </w:pPr>
      <w:r>
        <w:t># Enable Photon at cluster level</w:t>
        <w:br/>
        <w:t># Set in cluster configuration: spark.databricks.photon.enabled true</w:t>
        <w:br/>
        <w:br/>
        <w:t># Verify Photon is active</w:t>
        <w:br/>
        <w:t>spark.conf.get("spark.databricks.photon.enabled")</w:t>
      </w:r>
    </w:p>
    <w:p>
      <w:r>
        <w:rPr>
          <w:rFonts w:ascii="Aptos" w:hAnsi="Aptos" w:cs="Aptos" w:eastAsia="Aptos"/>
          <w:b/>
        </w:rPr>
        <w:t>Photon Performance Benefits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Workload Type</w:t>
            </w:r>
          </w:p>
        </w:tc>
        <w:tc>
          <w:tcPr>
            <w:tcW w:type="dxa" w:w="4680"/>
            <w:shd w:fill="0F4761"/>
          </w:tcPr>
          <w:p>
            <w:pPr>
              <w:spacing w:after="40" w:before="40"/>
            </w:pPr>
            <w:r>
              <w:rPr>
                <w:rFonts w:ascii="Aptos" w:hAnsi="Aptos" w:cs="Aptos" w:eastAsia="Aptos"/>
                <w:b/>
                <w:color w:val="FFFFFF"/>
                <w:sz w:val="20"/>
              </w:rPr>
              <w:t>Typical Improvement</w:t>
            </w:r>
          </w:p>
        </w:tc>
      </w:tr>
      <w:tr>
        <w:tc>
          <w:tcPr>
            <w:tcW w:type="dxa" w:w="4680"/>
          </w:tcPr>
          <w:p>
            <w:pPr>
              <w:spacing w:after="40" w:before="40"/>
            </w:pPr>
            <w:r>
              <w:rPr>
                <w:rFonts w:ascii="Aptos" w:hAnsi="Aptos" w:cs="Aptos" w:eastAsia="Aptos"/>
                <w:sz w:val="20"/>
              </w:rPr>
              <w:t>Aggregations</w:t>
            </w:r>
          </w:p>
        </w:tc>
        <w:tc>
          <w:tcPr>
            <w:tcW w:type="dxa" w:w="4680"/>
          </w:tcPr>
          <w:p>
            <w:pPr>
              <w:spacing w:after="40" w:before="40"/>
            </w:pPr>
            <w:r>
              <w:rPr>
                <w:rFonts w:ascii="Aptos" w:hAnsi="Aptos" w:cs="Aptos" w:eastAsia="Aptos"/>
                <w:sz w:val="20"/>
              </w:rPr>
              <w:t>2-8x faster</w:t>
            </w:r>
          </w:p>
        </w:tc>
      </w:tr>
      <w:tr>
        <w:tc>
          <w:tcPr>
            <w:tcW w:type="dxa" w:w="4680"/>
            <w:shd w:fill="E8E8E8"/>
          </w:tcPr>
          <w:p>
            <w:pPr>
              <w:spacing w:after="40" w:before="40"/>
            </w:pPr>
            <w:r>
              <w:rPr>
                <w:rFonts w:ascii="Aptos" w:hAnsi="Aptos" w:cs="Aptos" w:eastAsia="Aptos"/>
                <w:sz w:val="20"/>
              </w:rPr>
              <w:t>Joins</w:t>
            </w:r>
          </w:p>
        </w:tc>
        <w:tc>
          <w:tcPr>
            <w:tcW w:type="dxa" w:w="4680"/>
            <w:shd w:fill="E8E8E8"/>
          </w:tcPr>
          <w:p>
            <w:pPr>
              <w:spacing w:after="40" w:before="40"/>
            </w:pPr>
            <w:r>
              <w:rPr>
                <w:rFonts w:ascii="Aptos" w:hAnsi="Aptos" w:cs="Aptos" w:eastAsia="Aptos"/>
                <w:sz w:val="20"/>
              </w:rPr>
              <w:t>2-5x faster</w:t>
            </w:r>
          </w:p>
        </w:tc>
      </w:tr>
      <w:tr>
        <w:tc>
          <w:tcPr>
            <w:tcW w:type="dxa" w:w="4680"/>
          </w:tcPr>
          <w:p>
            <w:pPr>
              <w:spacing w:after="40" w:before="40"/>
            </w:pPr>
            <w:r>
              <w:rPr>
                <w:rFonts w:ascii="Aptos" w:hAnsi="Aptos" w:cs="Aptos" w:eastAsia="Aptos"/>
                <w:sz w:val="20"/>
              </w:rPr>
              <w:t>File I/O</w:t>
            </w:r>
          </w:p>
        </w:tc>
        <w:tc>
          <w:tcPr>
            <w:tcW w:type="dxa" w:w="4680"/>
          </w:tcPr>
          <w:p>
            <w:pPr>
              <w:spacing w:after="40" w:before="40"/>
            </w:pPr>
            <w:r>
              <w:rPr>
                <w:rFonts w:ascii="Aptos" w:hAnsi="Aptos" w:cs="Aptos" w:eastAsia="Aptos"/>
                <w:sz w:val="20"/>
              </w:rPr>
              <w:t>2-3x faster</w:t>
            </w:r>
          </w:p>
        </w:tc>
      </w:tr>
      <w:tr>
        <w:tc>
          <w:tcPr>
            <w:tcW w:type="dxa" w:w="4680"/>
            <w:shd w:fill="E8E8E8"/>
          </w:tcPr>
          <w:p>
            <w:pPr>
              <w:spacing w:after="40" w:before="40"/>
            </w:pPr>
            <w:r>
              <w:rPr>
                <w:rFonts w:ascii="Aptos" w:hAnsi="Aptos" w:cs="Aptos" w:eastAsia="Aptos"/>
                <w:sz w:val="20"/>
              </w:rPr>
              <w:t>String operations</w:t>
            </w:r>
          </w:p>
        </w:tc>
        <w:tc>
          <w:tcPr>
            <w:tcW w:type="dxa" w:w="4680"/>
            <w:shd w:fill="E8E8E8"/>
          </w:tcPr>
          <w:p>
            <w:pPr>
              <w:spacing w:after="40" w:before="40"/>
            </w:pPr>
            <w:r>
              <w:rPr>
                <w:rFonts w:ascii="Aptos" w:hAnsi="Aptos" w:cs="Aptos" w:eastAsia="Aptos"/>
                <w:sz w:val="20"/>
              </w:rPr>
              <w:t>3-10x faster</w:t>
            </w:r>
          </w:p>
        </w:tc>
      </w:tr>
    </w:tbl>
    <w:p/>
    <w:p>
      <w:pPr>
        <w:pStyle w:val="Heading3"/>
      </w:pPr>
      <w:r>
        <w:rPr>
          <w:rFonts w:ascii="Aptos Display" w:hAnsi="Aptos Display" w:cs="Aptos Display" w:eastAsia="Aptos Display"/>
        </w:rPr>
        <w:t>6.3 Serverless Compute</w:t>
      </w:r>
    </w:p>
    <w:p>
      <w:r>
        <w:rPr>
          <w:rFonts w:ascii="Aptos" w:hAnsi="Aptos" w:cs="Aptos" w:eastAsia="Aptos"/>
        </w:rPr>
        <w:t>Serverless compute eliminates cluster management overhead and provides instant startup times.</w:t>
      </w:r>
    </w:p>
    <w:p>
      <w:r>
        <w:rPr>
          <w:rFonts w:ascii="Aptos" w:hAnsi="Aptos" w:cs="Aptos" w:eastAsia="Aptos"/>
          <w:b/>
        </w:rPr>
        <w:t>Serverless SQL Warehouses</w:t>
      </w:r>
    </w:p>
    <w:p>
      <w:pPr>
        <w:pStyle w:val="Code"/>
        <w:ind w:left="360"/>
      </w:pPr>
      <w:r>
        <w:t>-- Create serverless SQL warehouse (via UI or API)</w:t>
        <w:br/>
        <w:t>-- Queries automatically scale based on demand</w:t>
        <w:br/>
        <w:t>SELECT</w:t>
        <w:br/>
        <w:t xml:space="preserve">    region,</w:t>
        <w:br/>
        <w:t xml:space="preserve">    SUM(revenue) as total_revenue</w:t>
        <w:br/>
        <w:t>FROM gold.sales_summary</w:t>
        <w:br/>
        <w:t>GROUP BY region</w:t>
      </w:r>
    </w:p>
    <w:p>
      <w:r>
        <w:rPr>
          <w:rFonts w:ascii="Aptos" w:hAnsi="Aptos" w:cs="Aptos" w:eastAsia="Aptos"/>
          <w:b/>
        </w:rPr>
        <w:t>Serverless Jobs</w:t>
      </w:r>
    </w:p>
    <w:p>
      <w:pPr>
        <w:pStyle w:val="Code"/>
        <w:ind w:left="360"/>
      </w:pPr>
      <w:r>
        <w:t># Configure job for serverless compute</w:t>
        <w:br/>
        <w:t># In job definition, select "Serverless" as compute type</w:t>
        <w:br/>
        <w:t># No cluster configuration needed</w:t>
      </w:r>
    </w:p>
    <w:p>
      <w:pPr>
        <w:pStyle w:val="Heading2"/>
      </w:pPr>
      <w:r>
        <w:rPr>
          <w:rFonts w:ascii="Aptos Display" w:hAnsi="Aptos Display" w:cs="Aptos Display" w:eastAsia="Aptos Display"/>
        </w:rPr>
        <w:t>7. Integration Patterns</w:t>
      </w:r>
    </w:p>
    <w:p>
      <w:pPr>
        <w:pStyle w:val="Heading3"/>
      </w:pPr>
      <w:r>
        <w:rPr>
          <w:rFonts w:ascii="Aptos Display" w:hAnsi="Aptos Display" w:cs="Aptos Display" w:eastAsia="Aptos Display"/>
        </w:rPr>
        <w:t>7.1 External System Connectivity</w:t>
      </w:r>
    </w:p>
    <w:p>
      <w:r>
        <w:rPr>
          <w:rFonts w:ascii="Aptos" w:hAnsi="Aptos" w:cs="Aptos" w:eastAsia="Aptos"/>
          <w:b/>
        </w:rPr>
        <w:t>JDBC/ODBC Connections</w:t>
      </w:r>
    </w:p>
    <w:p>
      <w:pPr>
        <w:pStyle w:val="Code"/>
        <w:ind w:left="360"/>
      </w:pPr>
      <w:r>
        <w:t># Read from external database</w:t>
        <w:br/>
        <w:t>jdbc_df = spark.read \</w:t>
        <w:br/>
        <w:t xml:space="preserve">    .format("jdbc") \</w:t>
        <w:br/>
        <w:t xml:space="preserve">    .option("url", "jdbc:postgresql://host:5432/db") \</w:t>
        <w:br/>
        <w:t xml:space="preserve">    .option("dbtable", "schema.table") \</w:t>
        <w:br/>
        <w:t xml:space="preserve">    .option("user", dbutils.secrets.get("scope", "user")) \</w:t>
        <w:br/>
        <w:t xml:space="preserve">    .option("password", dbutils.secrets.get("scope", "password")) \</w:t>
        <w:br/>
        <w:t xml:space="preserve">    .option("fetchsize", "10000") \</w:t>
        <w:br/>
        <w:t xml:space="preserve">    .load()</w:t>
      </w:r>
    </w:p>
    <w:p>
      <w:r>
        <w:rPr>
          <w:rFonts w:ascii="Aptos" w:hAnsi="Aptos" w:cs="Aptos" w:eastAsia="Aptos"/>
          <w:b/>
        </w:rPr>
        <w:t>REST API Integration</w:t>
      </w:r>
    </w:p>
    <w:p>
      <w:pPr>
        <w:pStyle w:val="Code"/>
        <w:ind w:left="360"/>
      </w:pPr>
      <w:r>
        <w:t>import requests</w:t>
        <w:br/>
        <w:t>from pyspark.sql.functions import explode</w:t>
        <w:br/>
        <w:br/>
        <w:t># Fetch data from REST API</w:t>
        <w:br/>
        <w:t>def fetch_api_data(endpoint, params):</w:t>
        <w:br/>
        <w:t xml:space="preserve">    response = requests.get(</w:t>
        <w:br/>
        <w:t xml:space="preserve">        endpoint,</w:t>
        <w:br/>
        <w:t xml:space="preserve">        params=params,</w:t>
        <w:br/>
        <w:t xml:space="preserve">        headers={"Authorization": f"Bearer {api_token}"}</w:t>
        <w:br/>
        <w:t xml:space="preserve">    )</w:t>
        <w:br/>
        <w:t xml:space="preserve">    return response.json()</w:t>
        <w:br/>
        <w:br/>
        <w:t># Convert to DataFrame</w:t>
        <w:br/>
        <w:t>api_data = fetch_api_data("https://api.example.com/data", {"date": "2024-01-15"})</w:t>
        <w:br/>
        <w:t>df = spark.createDataFrame(api_data["records"])</w:t>
      </w:r>
    </w:p>
    <w:p>
      <w:pPr>
        <w:pStyle w:val="Heading3"/>
      </w:pPr>
      <w:r>
        <w:rPr>
          <w:rFonts w:ascii="Aptos Display" w:hAnsi="Aptos Display" w:cs="Aptos Display" w:eastAsia="Aptos Display"/>
        </w:rPr>
        <w:t>7.2 BI Tool Integration</w:t>
      </w:r>
    </w:p>
    <w:p>
      <w:r>
        <w:rPr>
          <w:rFonts w:ascii="Aptos" w:hAnsi="Aptos" w:cs="Aptos" w:eastAsia="Aptos"/>
        </w:rPr>
        <w:t>Databricks integrates with major BI tools through native connectors and JDBC/ODBC drivers.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BI Tool</w:t>
            </w:r>
          </w:p>
        </w:tc>
        <w:tc>
          <w:tcPr>
            <w:tcW w:type="dxa" w:w="3120"/>
            <w:shd w:fill="0F4761"/>
          </w:tcPr>
          <w:p>
            <w:pPr>
              <w:spacing w:after="40" w:before="40"/>
            </w:pPr>
            <w:r>
              <w:rPr>
                <w:rFonts w:ascii="Aptos" w:hAnsi="Aptos" w:cs="Aptos" w:eastAsia="Aptos"/>
                <w:b/>
                <w:color w:val="FFFFFF"/>
                <w:sz w:val="20"/>
              </w:rPr>
              <w:t>Connection Method</w:t>
            </w:r>
          </w:p>
        </w:tc>
        <w:tc>
          <w:tcPr>
            <w:tcW w:type="dxa" w:w="3120"/>
            <w:shd w:fill="0F4761"/>
          </w:tcPr>
          <w:p>
            <w:pPr>
              <w:spacing w:after="40" w:before="40"/>
            </w:pPr>
            <w:r>
              <w:rPr>
                <w:rFonts w:ascii="Aptos" w:hAnsi="Aptos" w:cs="Aptos" w:eastAsia="Aptos"/>
                <w:b/>
                <w:color w:val="FFFFFF"/>
                <w:sz w:val="20"/>
              </w:rPr>
              <w:t>Recommended Compute</w:t>
            </w:r>
          </w:p>
        </w:tc>
      </w:tr>
      <w:tr>
        <w:tc>
          <w:tcPr>
            <w:tcW w:type="dxa" w:w="3120"/>
          </w:tcPr>
          <w:p>
            <w:pPr>
              <w:spacing w:after="40" w:before="40"/>
            </w:pPr>
            <w:r>
              <w:rPr>
                <w:rFonts w:ascii="Aptos" w:hAnsi="Aptos" w:cs="Aptos" w:eastAsia="Aptos"/>
                <w:sz w:val="20"/>
              </w:rPr>
              <w:t>Power BI</w:t>
            </w:r>
          </w:p>
        </w:tc>
        <w:tc>
          <w:tcPr>
            <w:tcW w:type="dxa" w:w="3120"/>
          </w:tcPr>
          <w:p>
            <w:pPr>
              <w:spacing w:after="40" w:before="40"/>
            </w:pPr>
            <w:r>
              <w:rPr>
                <w:rFonts w:ascii="Aptos" w:hAnsi="Aptos" w:cs="Aptos" w:eastAsia="Aptos"/>
                <w:sz w:val="20"/>
              </w:rPr>
              <w:t>Native connector</w:t>
            </w:r>
          </w:p>
        </w:tc>
        <w:tc>
          <w:tcPr>
            <w:tcW w:type="dxa" w:w="3120"/>
          </w:tcPr>
          <w:p>
            <w:pPr>
              <w:spacing w:after="40" w:before="40"/>
            </w:pPr>
            <w:r>
              <w:rPr>
                <w:rFonts w:ascii="Aptos" w:hAnsi="Aptos" w:cs="Aptos" w:eastAsia="Aptos"/>
                <w:sz w:val="20"/>
              </w:rPr>
              <w:t>SQL Warehouse</w:t>
            </w:r>
          </w:p>
        </w:tc>
      </w:tr>
      <w:tr>
        <w:tc>
          <w:tcPr>
            <w:tcW w:type="dxa" w:w="3120"/>
            <w:shd w:fill="E8E8E8"/>
          </w:tcPr>
          <w:p>
            <w:pPr>
              <w:spacing w:after="40" w:before="40"/>
            </w:pPr>
            <w:r>
              <w:rPr>
                <w:rFonts w:ascii="Aptos" w:hAnsi="Aptos" w:cs="Aptos" w:eastAsia="Aptos"/>
                <w:sz w:val="20"/>
              </w:rPr>
              <w:t>Tableau</w:t>
            </w:r>
          </w:p>
        </w:tc>
        <w:tc>
          <w:tcPr>
            <w:tcW w:type="dxa" w:w="3120"/>
            <w:shd w:fill="E8E8E8"/>
          </w:tcPr>
          <w:p>
            <w:pPr>
              <w:spacing w:after="40" w:before="40"/>
            </w:pPr>
            <w:r>
              <w:rPr>
                <w:rFonts w:ascii="Aptos" w:hAnsi="Aptos" w:cs="Aptos" w:eastAsia="Aptos"/>
                <w:sz w:val="20"/>
              </w:rPr>
              <w:t>JDBC driver</w:t>
            </w:r>
          </w:p>
        </w:tc>
        <w:tc>
          <w:tcPr>
            <w:tcW w:type="dxa" w:w="3120"/>
            <w:shd w:fill="E8E8E8"/>
          </w:tcPr>
          <w:p>
            <w:pPr>
              <w:spacing w:after="40" w:before="40"/>
            </w:pPr>
            <w:r>
              <w:rPr>
                <w:rFonts w:ascii="Aptos" w:hAnsi="Aptos" w:cs="Aptos" w:eastAsia="Aptos"/>
                <w:sz w:val="20"/>
              </w:rPr>
              <w:t>SQL Warehouse</w:t>
            </w:r>
          </w:p>
        </w:tc>
      </w:tr>
      <w:tr>
        <w:tc>
          <w:tcPr>
            <w:tcW w:type="dxa" w:w="3120"/>
          </w:tcPr>
          <w:p>
            <w:pPr>
              <w:spacing w:after="40" w:before="40"/>
            </w:pPr>
            <w:r>
              <w:rPr>
                <w:rFonts w:ascii="Aptos" w:hAnsi="Aptos" w:cs="Aptos" w:eastAsia="Aptos"/>
                <w:sz w:val="20"/>
              </w:rPr>
              <w:t>Looker</w:t>
            </w:r>
          </w:p>
        </w:tc>
        <w:tc>
          <w:tcPr>
            <w:tcW w:type="dxa" w:w="3120"/>
          </w:tcPr>
          <w:p>
            <w:pPr>
              <w:spacing w:after="40" w:before="40"/>
            </w:pPr>
            <w:r>
              <w:rPr>
                <w:rFonts w:ascii="Aptos" w:hAnsi="Aptos" w:cs="Aptos" w:eastAsia="Aptos"/>
                <w:sz w:val="20"/>
              </w:rPr>
              <w:t>JDBC driver</w:t>
            </w:r>
          </w:p>
        </w:tc>
        <w:tc>
          <w:tcPr>
            <w:tcW w:type="dxa" w:w="3120"/>
          </w:tcPr>
          <w:p>
            <w:pPr>
              <w:spacing w:after="40" w:before="40"/>
            </w:pPr>
            <w:r>
              <w:rPr>
                <w:rFonts w:ascii="Aptos" w:hAnsi="Aptos" w:cs="Aptos" w:eastAsia="Aptos"/>
                <w:sz w:val="20"/>
              </w:rPr>
              <w:t>SQL Warehouse</w:t>
            </w:r>
          </w:p>
        </w:tc>
      </w:tr>
      <w:tr>
        <w:tc>
          <w:tcPr>
            <w:tcW w:type="dxa" w:w="3120"/>
            <w:shd w:fill="E8E8E8"/>
          </w:tcPr>
          <w:p>
            <w:pPr>
              <w:spacing w:after="40" w:before="40"/>
            </w:pPr>
            <w:r>
              <w:rPr>
                <w:rFonts w:ascii="Aptos" w:hAnsi="Aptos" w:cs="Aptos" w:eastAsia="Aptos"/>
                <w:sz w:val="20"/>
              </w:rPr>
              <w:t>Qlik</w:t>
            </w:r>
          </w:p>
        </w:tc>
        <w:tc>
          <w:tcPr>
            <w:tcW w:type="dxa" w:w="3120"/>
            <w:shd w:fill="E8E8E8"/>
          </w:tcPr>
          <w:p>
            <w:pPr>
              <w:spacing w:after="40" w:before="40"/>
            </w:pPr>
            <w:r>
              <w:rPr>
                <w:rFonts w:ascii="Aptos" w:hAnsi="Aptos" w:cs="Aptos" w:eastAsia="Aptos"/>
                <w:sz w:val="20"/>
              </w:rPr>
              <w:t>ODBC driver</w:t>
            </w:r>
          </w:p>
        </w:tc>
        <w:tc>
          <w:tcPr>
            <w:tcW w:type="dxa" w:w="3120"/>
            <w:shd w:fill="E8E8E8"/>
          </w:tcPr>
          <w:p>
            <w:pPr>
              <w:spacing w:after="40" w:before="40"/>
            </w:pPr>
            <w:r>
              <w:rPr>
                <w:rFonts w:ascii="Aptos" w:hAnsi="Aptos" w:cs="Aptos" w:eastAsia="Aptos"/>
                <w:sz w:val="20"/>
              </w:rPr>
              <w:t>SQL Warehouse</w:t>
            </w:r>
          </w:p>
        </w:tc>
      </w:tr>
    </w:tbl>
    <w:p/>
    <w:p>
      <w:r>
        <w:rPr>
          <w:rFonts w:ascii="Aptos" w:hAnsi="Aptos" w:cs="Aptos" w:eastAsia="Aptos"/>
          <w:b/>
        </w:rPr>
        <w:t>Partner Connect Configuration</w:t>
      </w:r>
    </w:p>
    <w:p>
      <w:pPr>
        <w:pStyle w:val="Code"/>
        <w:ind w:left="360"/>
      </w:pPr>
      <w:r>
        <w:t>-- Create dedicated SQL warehouse for BI</w:t>
        <w:br/>
        <w:t>-- Configure access through Partner Connect</w:t>
        <w:br/>
        <w:t>-- Tables appear automatically in BI tool catalog</w:t>
      </w:r>
    </w:p>
    <w:p>
      <w:pPr>
        <w:pStyle w:val="Heading3"/>
      </w:pPr>
      <w:r>
        <w:rPr>
          <w:rFonts w:ascii="Aptos Display" w:hAnsi="Aptos Display" w:cs="Aptos Display" w:eastAsia="Aptos Display"/>
        </w:rPr>
        <w:t>7.3 ML Platform Integration</w:t>
      </w:r>
    </w:p>
    <w:p>
      <w:pPr>
        <w:pStyle w:val="Code"/>
        <w:ind w:left="360"/>
      </w:pPr>
      <w:r>
        <w:t># MLflow integration</w:t>
        <w:br/>
        <w:t>import mlflow</w:t>
        <w:br/>
        <w:t>from mlflow.tracking import MlflowClient</w:t>
        <w:br/>
        <w:br/>
        <w:t># Log model to MLflow</w:t>
        <w:br/>
        <w:t>with mlflow.start_run():</w:t>
        <w:br/>
        <w:t xml:space="preserve">    mlflow.log_param("algorithm", "xgboost")</w:t>
        <w:br/>
        <w:t xml:space="preserve">    mlflow.log_metric("accuracy", 0.95)</w:t>
        <w:br/>
        <w:t xml:space="preserve">    mlflow.sklearn.log_model(model, "model")</w:t>
        <w:br/>
        <w:br/>
        <w:t># Feature Store integration</w:t>
        <w:br/>
        <w:t>from databricks.feature_store import FeatureStoreClient</w:t>
        <w:br/>
        <w:br/>
        <w:t>fs = FeatureStoreClient()</w:t>
        <w:br/>
        <w:br/>
        <w:t># Create feature table</w:t>
        <w:br/>
        <w:t>fs.create_table(</w:t>
        <w:br/>
        <w:t xml:space="preserve">    name="features.customer_features",</w:t>
        <w:br/>
        <w:t xml:space="preserve">    primary_keys=["customer_id"],</w:t>
        <w:br/>
        <w:t xml:space="preserve">    df=feature_df,</w:t>
        <w:br/>
        <w:t xml:space="preserve">    description="Customer demographic and behavioral features"</w:t>
        <w:br/>
        <w:t>)</w:t>
      </w:r>
    </w:p>
    <w:p>
      <w:pPr>
        <w:pStyle w:val="Heading2"/>
      </w:pPr>
      <w:r>
        <w:rPr>
          <w:rFonts w:ascii="Aptos Display" w:hAnsi="Aptos Display" w:cs="Aptos Display" w:eastAsia="Aptos Display"/>
        </w:rPr>
        <w:t>8. Security Architecture</w:t>
      </w:r>
    </w:p>
    <w:p>
      <w:pPr>
        <w:pStyle w:val="Heading3"/>
      </w:pPr>
      <w:r>
        <w:rPr>
          <w:rFonts w:ascii="Aptos Display" w:hAnsi="Aptos Display" w:cs="Aptos Display" w:eastAsia="Aptos Display"/>
        </w:rPr>
        <w:t>8.1 Data Security Model</w:t>
      </w:r>
    </w:p>
    <w:p>
      <w:r>
        <w:rPr>
          <w:rFonts w:ascii="Aptos" w:hAnsi="Aptos" w:cs="Aptos" w:eastAsia="Aptos"/>
        </w:rPr>
        <w:t>The Lakehouse security model provides multiple layers of protection:</w:t>
      </w:r>
    </w:p>
    <w:p>
      <w:r>
        <w:rPr>
          <w:rFonts w:ascii="Aptos" w:hAnsi="Aptos" w:cs="Aptos" w:eastAsia="Aptos"/>
          <w:b/>
        </w:rPr>
        <w:t>Network Security</w:t>
      </w:r>
    </w:p>
    <w:p>
      <w:pPr>
        <w:pStyle w:val="ListBullet"/>
      </w:pPr>
      <w:r>
        <w:rPr>
          <w:rFonts w:ascii="Aptos" w:hAnsi="Aptos" w:cs="Aptos" w:eastAsia="Aptos"/>
        </w:rPr>
        <w:t>Private Link connectivity</w:t>
      </w:r>
    </w:p>
    <w:p>
      <w:pPr>
        <w:pStyle w:val="ListBullet"/>
      </w:pPr>
      <w:r>
        <w:rPr>
          <w:rFonts w:ascii="Aptos" w:hAnsi="Aptos" w:cs="Aptos" w:eastAsia="Aptos"/>
        </w:rPr>
        <w:t>IP access lists</w:t>
      </w:r>
    </w:p>
    <w:p>
      <w:pPr>
        <w:pStyle w:val="ListBullet"/>
      </w:pPr>
      <w:r>
        <w:rPr>
          <w:rFonts w:ascii="Aptos" w:hAnsi="Aptos" w:cs="Aptos" w:eastAsia="Aptos"/>
        </w:rPr>
        <w:t>VNet injection</w:t>
      </w:r>
    </w:p>
    <w:p>
      <w:pPr>
        <w:pStyle w:val="ListBullet"/>
      </w:pPr>
      <w:r>
        <w:rPr>
          <w:rFonts w:ascii="Aptos" w:hAnsi="Aptos" w:cs="Aptos" w:eastAsia="Aptos"/>
        </w:rPr>
        <w:t>Network security groups</w:t>
      </w:r>
    </w:p>
    <w:p>
      <w:r>
        <w:rPr>
          <w:rFonts w:ascii="Aptos" w:hAnsi="Aptos" w:cs="Aptos" w:eastAsia="Aptos"/>
          <w:b/>
        </w:rPr>
        <w:t>Identity and Access</w:t>
      </w:r>
    </w:p>
    <w:p>
      <w:pPr>
        <w:pStyle w:val="ListBullet"/>
      </w:pPr>
      <w:r>
        <w:rPr>
          <w:rFonts w:ascii="Aptos" w:hAnsi="Aptos" w:cs="Aptos" w:eastAsia="Aptos"/>
        </w:rPr>
        <w:t>Azure AD / AWS IAM integration</w:t>
      </w:r>
    </w:p>
    <w:p>
      <w:pPr>
        <w:pStyle w:val="ListBullet"/>
      </w:pPr>
      <w:r>
        <w:rPr>
          <w:rFonts w:ascii="Aptos" w:hAnsi="Aptos" w:cs="Aptos" w:eastAsia="Aptos"/>
        </w:rPr>
        <w:t>SCIM provisioning</w:t>
      </w:r>
    </w:p>
    <w:p>
      <w:pPr>
        <w:pStyle w:val="ListBullet"/>
      </w:pPr>
      <w:r>
        <w:rPr>
          <w:rFonts w:ascii="Aptos" w:hAnsi="Aptos" w:cs="Aptos" w:eastAsia="Aptos"/>
        </w:rPr>
        <w:t>SSO authentication</w:t>
      </w:r>
    </w:p>
    <w:p>
      <w:pPr>
        <w:pStyle w:val="ListBullet"/>
      </w:pPr>
      <w:r>
        <w:rPr>
          <w:rFonts w:ascii="Aptos" w:hAnsi="Aptos" w:cs="Aptos" w:eastAsia="Aptos"/>
        </w:rPr>
        <w:t>Service principals for automation</w:t>
      </w:r>
    </w:p>
    <w:p>
      <w:r>
        <w:rPr>
          <w:rFonts w:ascii="Aptos" w:hAnsi="Aptos" w:cs="Aptos" w:eastAsia="Aptos"/>
          <w:b/>
        </w:rPr>
        <w:t>Data Protection</w:t>
      </w:r>
    </w:p>
    <w:p>
      <w:pPr>
        <w:pStyle w:val="ListBullet"/>
      </w:pPr>
      <w:r>
        <w:rPr>
          <w:rFonts w:ascii="Aptos" w:hAnsi="Aptos" w:cs="Aptos" w:eastAsia="Aptos"/>
        </w:rPr>
        <w:t>Encryption at rest (platform managed or customer managed keys)</w:t>
      </w:r>
    </w:p>
    <w:p>
      <w:pPr>
        <w:pStyle w:val="ListBullet"/>
      </w:pPr>
      <w:r>
        <w:rPr>
          <w:rFonts w:ascii="Aptos" w:hAnsi="Aptos" w:cs="Aptos" w:eastAsia="Aptos"/>
        </w:rPr>
        <w:t>Encryption in transit (TLS 1.2+)</w:t>
      </w:r>
    </w:p>
    <w:p>
      <w:pPr>
        <w:pStyle w:val="ListBullet"/>
      </w:pPr>
      <w:r>
        <w:rPr>
          <w:rFonts w:ascii="Aptos" w:hAnsi="Aptos" w:cs="Aptos" w:eastAsia="Aptos"/>
        </w:rPr>
        <w:t>Column-level encryption for sensitive data</w:t>
      </w:r>
    </w:p>
    <w:p>
      <w:pPr>
        <w:pStyle w:val="ListBullet"/>
      </w:pPr>
      <w:r>
        <w:rPr>
          <w:rFonts w:ascii="Aptos" w:hAnsi="Aptos" w:cs="Aptos" w:eastAsia="Aptos"/>
        </w:rPr>
        <w:t>Data masking functions</w:t>
      </w:r>
    </w:p>
    <w:p>
      <w:pPr>
        <w:pStyle w:val="Heading3"/>
      </w:pPr>
      <w:r>
        <w:rPr>
          <w:rFonts w:ascii="Aptos Display" w:hAnsi="Aptos Display" w:cs="Aptos Display" w:eastAsia="Aptos Display"/>
        </w:rPr>
        <w:t>8.2 Access Control Patterns</w:t>
      </w:r>
    </w:p>
    <w:p>
      <w:pPr>
        <w:pStyle w:val="Code"/>
        <w:ind w:left="360"/>
      </w:pPr>
      <w:r>
        <w:t>-- Grant table access</w:t>
        <w:br/>
        <w:t>GRANT SELECT ON TABLE silver.sales TO `data_analysts`;</w:t>
        <w:br/>
        <w:t>GRANT ALL PRIVILEGES ON TABLE gold.sales_summary TO `data_engineers`;</w:t>
        <w:br/>
        <w:br/>
        <w:t>-- Grant schema access</w:t>
        <w:br/>
        <w:t>GRANT USAGE ON SCHEMA silver TO `data_analysts`;</w:t>
        <w:br/>
        <w:t>GRANT CREATE TABLE ON SCHEMA silver TO `data_engineers`;</w:t>
        <w:br/>
        <w:br/>
        <w:t>-- Row-level security with dynamic views</w:t>
        <w:br/>
        <w:t>CREATE VIEW secure_sales AS</w:t>
        <w:br/>
        <w:t>SELECT * FROM silver.sales</w:t>
        <w:br/>
        <w:t>WHERE region = current_user_region();</w:t>
        <w:br/>
        <w:br/>
        <w:t>-- Column masking</w:t>
        <w:br/>
        <w:t>CREATE FUNCTION mask_email(email STRING)</w:t>
        <w:br/>
        <w:t>RETURNS STRING</w:t>
        <w:br/>
        <w:t>RETURN CONCAT(LEFT(email, 2), '***@***', RIGHT(email, 4));</w:t>
      </w:r>
    </w:p>
    <w:p>
      <w:pPr>
        <w:pStyle w:val="Heading2"/>
      </w:pPr>
      <w:r>
        <w:rPr>
          <w:rFonts w:ascii="Aptos Display" w:hAnsi="Aptos Display" w:cs="Aptos Display" w:eastAsia="Aptos Display"/>
        </w:rPr>
        <w:t>9. Monitoring and Observability</w:t>
      </w:r>
    </w:p>
    <w:p>
      <w:pPr>
        <w:pStyle w:val="Heading3"/>
      </w:pPr>
      <w:r>
        <w:rPr>
          <w:rFonts w:ascii="Aptos Display" w:hAnsi="Aptos Display" w:cs="Aptos Display" w:eastAsia="Aptos Display"/>
        </w:rPr>
        <w:t>9.1 System Metrics</w:t>
      </w:r>
    </w:p>
    <w:p>
      <w:pPr>
        <w:pStyle w:val="Code"/>
        <w:ind w:left="360"/>
      </w:pPr>
      <w:r>
        <w:t># Query system tables for monitoring</w:t>
        <w:br/>
        <w:t>spark.sql("""</w:t>
        <w:br/>
        <w:t xml:space="preserve">    SELECT</w:t>
        <w:br/>
        <w:t xml:space="preserve">        date_trunc('hour', usage_date) as hour,</w:t>
        <w:br/>
        <w:t xml:space="preserve">        sku_name,</w:t>
        <w:br/>
        <w:t xml:space="preserve">        SUM(usage_quantity) as dbus_consumed</w:t>
        <w:br/>
        <w:t xml:space="preserve">    FROM system.billing.usage</w:t>
        <w:br/>
        <w:t xml:space="preserve">    WHERE usage_date &gt;= current_date() - INTERVAL 7 DAYS</w:t>
        <w:br/>
        <w:t xml:space="preserve">    GROUP BY 1, 2</w:t>
        <w:br/>
        <w:t xml:space="preserve">    ORDER BY 1 DESC</w:t>
        <w:br/>
        <w:t>""")</w:t>
      </w:r>
    </w:p>
    <w:p>
      <w:pPr>
        <w:pStyle w:val="Heading3"/>
      </w:pPr>
      <w:r>
        <w:rPr>
          <w:rFonts w:ascii="Aptos Display" w:hAnsi="Aptos Display" w:cs="Aptos Display" w:eastAsia="Aptos Display"/>
        </w:rPr>
        <w:t>9.2 Data Quality Monitoring</w:t>
      </w:r>
    </w:p>
    <w:p>
      <w:pPr>
        <w:pStyle w:val="Code"/>
        <w:ind w:left="360"/>
      </w:pPr>
      <w:r>
        <w:t># Define expectations with Delta Live Tables</w:t>
        <w:br/>
        <w:t>import dlt</w:t>
        <w:br/>
        <w:br/>
        <w:t>@dlt.expect_or_drop("valid_order_id", "order_id IS NOT NULL")</w:t>
        <w:br/>
        <w:t>@dlt.expect_or_fail("positive_amount", "amount &gt; 0")</w:t>
        <w:br/>
        <w:t>@dlt.expect("valid_date", "order_date &lt;= current_date()")</w:t>
        <w:br/>
        <w:t>@dlt.table</w:t>
        <w:br/>
        <w:t>def silver_orders():</w:t>
        <w:br/>
        <w:t xml:space="preserve">    return spark.read.format("delta").load("/bronze/orders")</w:t>
      </w:r>
    </w:p>
    <w:p>
      <w:pPr>
        <w:pStyle w:val="Heading2"/>
      </w:pPr>
      <w:r>
        <w:rPr>
          <w:rFonts w:ascii="Aptos Display" w:hAnsi="Aptos Display" w:cs="Aptos Display" w:eastAsia="Aptos Display"/>
        </w:rPr>
        <w:t>10. Best Practices Summary</w:t>
      </w:r>
    </w:p>
    <w:p>
      <w:pPr>
        <w:pStyle w:val="Heading3"/>
      </w:pPr>
      <w:r>
        <w:rPr>
          <w:rFonts w:ascii="Aptos Display" w:hAnsi="Aptos Display" w:cs="Aptos Display" w:eastAsia="Aptos Display"/>
        </w:rPr>
        <w:t>10.1 Architecture Recommendations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Area</w:t>
            </w:r>
          </w:p>
        </w:tc>
        <w:tc>
          <w:tcPr>
            <w:tcW w:type="dxa" w:w="4680"/>
            <w:shd w:fill="0F4761"/>
          </w:tcPr>
          <w:p>
            <w:pPr>
              <w:spacing w:after="40" w:before="40"/>
            </w:pPr>
            <w:r>
              <w:rPr>
                <w:rFonts w:ascii="Aptos" w:hAnsi="Aptos" w:cs="Aptos" w:eastAsia="Aptos"/>
                <w:b/>
                <w:color w:val="FFFFFF"/>
                <w:sz w:val="20"/>
              </w:rPr>
              <w:t>Recommendation</w:t>
            </w:r>
          </w:p>
        </w:tc>
      </w:tr>
      <w:tr>
        <w:tc>
          <w:tcPr>
            <w:tcW w:type="dxa" w:w="4680"/>
          </w:tcPr>
          <w:p>
            <w:pPr>
              <w:spacing w:after="40" w:before="40"/>
            </w:pPr>
            <w:r>
              <w:rPr>
                <w:rFonts w:ascii="Aptos" w:hAnsi="Aptos" w:cs="Aptos" w:eastAsia="Aptos"/>
                <w:sz w:val="20"/>
              </w:rPr>
              <w:t>Data Organization</w:t>
            </w:r>
          </w:p>
        </w:tc>
        <w:tc>
          <w:tcPr>
            <w:tcW w:type="dxa" w:w="4680"/>
          </w:tcPr>
          <w:p>
            <w:pPr>
              <w:spacing w:after="40" w:before="40"/>
            </w:pPr>
            <w:r>
              <w:rPr>
                <w:rFonts w:ascii="Aptos" w:hAnsi="Aptos" w:cs="Aptos" w:eastAsia="Aptos"/>
                <w:sz w:val="20"/>
              </w:rPr>
              <w:t>Use medallion architecture (Bronze/Silver/Gold)</w:t>
            </w:r>
          </w:p>
        </w:tc>
      </w:tr>
      <w:tr>
        <w:tc>
          <w:tcPr>
            <w:tcW w:type="dxa" w:w="4680"/>
            <w:shd w:fill="E8E8E8"/>
          </w:tcPr>
          <w:p>
            <w:pPr>
              <w:spacing w:after="40" w:before="40"/>
            </w:pPr>
            <w:r>
              <w:rPr>
                <w:rFonts w:ascii="Aptos" w:hAnsi="Aptos" w:cs="Aptos" w:eastAsia="Aptos"/>
                <w:sz w:val="20"/>
              </w:rPr>
              <w:t>File Format</w:t>
            </w:r>
          </w:p>
        </w:tc>
        <w:tc>
          <w:tcPr>
            <w:tcW w:type="dxa" w:w="4680"/>
            <w:shd w:fill="E8E8E8"/>
          </w:tcPr>
          <w:p>
            <w:pPr>
              <w:spacing w:after="40" w:before="40"/>
            </w:pPr>
            <w:r>
              <w:rPr>
                <w:rFonts w:ascii="Aptos" w:hAnsi="Aptos" w:cs="Aptos" w:eastAsia="Aptos"/>
                <w:sz w:val="20"/>
              </w:rPr>
              <w:t>Delta Lake for all analytical tables</w:t>
            </w:r>
          </w:p>
        </w:tc>
      </w:tr>
      <w:tr>
        <w:tc>
          <w:tcPr>
            <w:tcW w:type="dxa" w:w="4680"/>
          </w:tcPr>
          <w:p>
            <w:pPr>
              <w:spacing w:after="40" w:before="40"/>
            </w:pPr>
            <w:r>
              <w:rPr>
                <w:rFonts w:ascii="Aptos" w:hAnsi="Aptos" w:cs="Aptos" w:eastAsia="Aptos"/>
                <w:sz w:val="20"/>
              </w:rPr>
              <w:t>Partitioning</w:t>
            </w:r>
          </w:p>
        </w:tc>
        <w:tc>
          <w:tcPr>
            <w:tcW w:type="dxa" w:w="4680"/>
          </w:tcPr>
          <w:p>
            <w:pPr>
              <w:spacing w:after="40" w:before="40"/>
            </w:pPr>
            <w:r>
              <w:rPr>
                <w:rFonts w:ascii="Aptos" w:hAnsi="Aptos" w:cs="Aptos" w:eastAsia="Aptos"/>
                <w:sz w:val="20"/>
              </w:rPr>
              <w:t>Partition large tables by low-cardinality columns</w:t>
            </w:r>
          </w:p>
        </w:tc>
      </w:tr>
      <w:tr>
        <w:tc>
          <w:tcPr>
            <w:tcW w:type="dxa" w:w="4680"/>
            <w:shd w:fill="E8E8E8"/>
          </w:tcPr>
          <w:p>
            <w:pPr>
              <w:spacing w:after="40" w:before="40"/>
            </w:pPr>
            <w:r>
              <w:rPr>
                <w:rFonts w:ascii="Aptos" w:hAnsi="Aptos" w:cs="Aptos" w:eastAsia="Aptos"/>
                <w:sz w:val="20"/>
              </w:rPr>
              <w:t>Optimization</w:t>
            </w:r>
          </w:p>
        </w:tc>
        <w:tc>
          <w:tcPr>
            <w:tcW w:type="dxa" w:w="4680"/>
            <w:shd w:fill="E8E8E8"/>
          </w:tcPr>
          <w:p>
            <w:pPr>
              <w:spacing w:after="40" w:before="40"/>
            </w:pPr>
            <w:r>
              <w:rPr>
                <w:rFonts w:ascii="Aptos" w:hAnsi="Aptos" w:cs="Aptos" w:eastAsia="Aptos"/>
                <w:sz w:val="20"/>
              </w:rPr>
              <w:t>Enable auto-optimize and scheduled VACUUM</w:t>
            </w:r>
          </w:p>
        </w:tc>
      </w:tr>
      <w:tr>
        <w:tc>
          <w:tcPr>
            <w:tcW w:type="dxa" w:w="4680"/>
          </w:tcPr>
          <w:p>
            <w:pPr>
              <w:spacing w:after="40" w:before="40"/>
            </w:pPr>
            <w:r>
              <w:rPr>
                <w:rFonts w:ascii="Aptos" w:hAnsi="Aptos" w:cs="Aptos" w:eastAsia="Aptos"/>
                <w:sz w:val="20"/>
              </w:rPr>
              <w:t>Security</w:t>
            </w:r>
          </w:p>
        </w:tc>
        <w:tc>
          <w:tcPr>
            <w:tcW w:type="dxa" w:w="4680"/>
          </w:tcPr>
          <w:p>
            <w:pPr>
              <w:spacing w:after="40" w:before="40"/>
            </w:pPr>
            <w:r>
              <w:rPr>
                <w:rFonts w:ascii="Aptos" w:hAnsi="Aptos" w:cs="Aptos" w:eastAsia="Aptos"/>
                <w:sz w:val="20"/>
              </w:rPr>
              <w:t>Implement Unity Catalog for governance</w:t>
            </w:r>
          </w:p>
        </w:tc>
      </w:tr>
      <w:tr>
        <w:tc>
          <w:tcPr>
            <w:tcW w:type="dxa" w:w="4680"/>
            <w:shd w:fill="E8E8E8"/>
          </w:tcPr>
          <w:p>
            <w:pPr>
              <w:spacing w:after="40" w:before="40"/>
            </w:pPr>
            <w:r>
              <w:rPr>
                <w:rFonts w:ascii="Aptos" w:hAnsi="Aptos" w:cs="Aptos" w:eastAsia="Aptos"/>
                <w:sz w:val="20"/>
              </w:rPr>
              <w:t>Compute</w:t>
            </w:r>
          </w:p>
        </w:tc>
        <w:tc>
          <w:tcPr>
            <w:tcW w:type="dxa" w:w="4680"/>
            <w:shd w:fill="E8E8E8"/>
          </w:tcPr>
          <w:p>
            <w:pPr>
              <w:spacing w:after="40" w:before="40"/>
            </w:pPr>
            <w:r>
              <w:rPr>
                <w:rFonts w:ascii="Aptos" w:hAnsi="Aptos" w:cs="Aptos" w:eastAsia="Aptos"/>
                <w:sz w:val="20"/>
              </w:rPr>
              <w:t>Use appropriate cluster types per workload</w:t>
            </w:r>
          </w:p>
        </w:tc>
      </w:tr>
    </w:tbl>
    <w:p/>
    <w:p>
      <w:pPr>
        <w:pStyle w:val="Heading3"/>
      </w:pPr>
      <w:r>
        <w:rPr>
          <w:rFonts w:ascii="Aptos Display" w:hAnsi="Aptos Display" w:cs="Aptos Display" w:eastAsia="Aptos Display"/>
        </w:rPr>
        <w:t>10.2 Performance Guidelines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Guideline</w:t>
            </w:r>
          </w:p>
        </w:tc>
        <w:tc>
          <w:tcPr>
            <w:tcW w:type="dxa" w:w="4680"/>
            <w:shd w:fill="0F4761"/>
          </w:tcPr>
          <w:p>
            <w:pPr>
              <w:spacing w:after="40" w:before="40"/>
            </w:pPr>
            <w:r>
              <w:rPr>
                <w:rFonts w:ascii="Aptos" w:hAnsi="Aptos" w:cs="Aptos" w:eastAsia="Aptos"/>
                <w:b/>
                <w:color w:val="FFFFFF"/>
                <w:sz w:val="20"/>
              </w:rPr>
              <w:t>Details</w:t>
            </w:r>
          </w:p>
        </w:tc>
      </w:tr>
      <w:tr>
        <w:tc>
          <w:tcPr>
            <w:tcW w:type="dxa" w:w="4680"/>
          </w:tcPr>
          <w:p>
            <w:pPr>
              <w:spacing w:after="40" w:before="40"/>
            </w:pPr>
            <w:r>
              <w:rPr>
                <w:rFonts w:ascii="Aptos" w:hAnsi="Aptos" w:cs="Aptos" w:eastAsia="Aptos"/>
                <w:sz w:val="20"/>
              </w:rPr>
              <w:t>File Size</w:t>
            </w:r>
          </w:p>
        </w:tc>
        <w:tc>
          <w:tcPr>
            <w:tcW w:type="dxa" w:w="4680"/>
          </w:tcPr>
          <w:p>
            <w:pPr>
              <w:spacing w:after="40" w:before="40"/>
            </w:pPr>
            <w:r>
              <w:rPr>
                <w:rFonts w:ascii="Aptos" w:hAnsi="Aptos" w:cs="Aptos" w:eastAsia="Aptos"/>
                <w:sz w:val="20"/>
              </w:rPr>
              <w:t>Target 128MB - 1GB per file</w:t>
            </w:r>
          </w:p>
        </w:tc>
      </w:tr>
      <w:tr>
        <w:tc>
          <w:tcPr>
            <w:tcW w:type="dxa" w:w="4680"/>
            <w:shd w:fill="E8E8E8"/>
          </w:tcPr>
          <w:p>
            <w:pPr>
              <w:spacing w:after="40" w:before="40"/>
            </w:pPr>
            <w:r>
              <w:rPr>
                <w:rFonts w:ascii="Aptos" w:hAnsi="Aptos" w:cs="Aptos" w:eastAsia="Aptos"/>
                <w:sz w:val="20"/>
              </w:rPr>
              <w:t>Partition Size</w:t>
            </w:r>
          </w:p>
        </w:tc>
        <w:tc>
          <w:tcPr>
            <w:tcW w:type="dxa" w:w="4680"/>
            <w:shd w:fill="E8E8E8"/>
          </w:tcPr>
          <w:p>
            <w:pPr>
              <w:spacing w:after="40" w:before="40"/>
            </w:pPr>
            <w:r>
              <w:rPr>
                <w:rFonts w:ascii="Aptos" w:hAnsi="Aptos" w:cs="Aptos" w:eastAsia="Aptos"/>
                <w:sz w:val="20"/>
              </w:rPr>
              <w:t>Target 1GB per partition</w:t>
            </w:r>
          </w:p>
        </w:tc>
      </w:tr>
      <w:tr>
        <w:tc>
          <w:tcPr>
            <w:tcW w:type="dxa" w:w="4680"/>
          </w:tcPr>
          <w:p>
            <w:pPr>
              <w:spacing w:after="40" w:before="40"/>
            </w:pPr>
            <w:r>
              <w:rPr>
                <w:rFonts w:ascii="Aptos" w:hAnsi="Aptos" w:cs="Aptos" w:eastAsia="Aptos"/>
                <w:sz w:val="20"/>
              </w:rPr>
              <w:t>Z-Order</w:t>
            </w:r>
          </w:p>
        </w:tc>
        <w:tc>
          <w:tcPr>
            <w:tcW w:type="dxa" w:w="4680"/>
          </w:tcPr>
          <w:p>
            <w:pPr>
              <w:spacing w:after="40" w:before="40"/>
            </w:pPr>
            <w:r>
              <w:rPr>
                <w:rFonts w:ascii="Aptos" w:hAnsi="Aptos" w:cs="Aptos" w:eastAsia="Aptos"/>
                <w:sz w:val="20"/>
              </w:rPr>
              <w:t>Use for high-cardinality filter columns</w:t>
            </w:r>
          </w:p>
        </w:tc>
      </w:tr>
      <w:tr>
        <w:tc>
          <w:tcPr>
            <w:tcW w:type="dxa" w:w="4680"/>
            <w:shd w:fill="E8E8E8"/>
          </w:tcPr>
          <w:p>
            <w:pPr>
              <w:spacing w:after="40" w:before="40"/>
            </w:pPr>
            <w:r>
              <w:rPr>
                <w:rFonts w:ascii="Aptos" w:hAnsi="Aptos" w:cs="Aptos" w:eastAsia="Aptos"/>
                <w:sz w:val="20"/>
              </w:rPr>
              <w:t>Caching</w:t>
            </w:r>
          </w:p>
        </w:tc>
        <w:tc>
          <w:tcPr>
            <w:tcW w:type="dxa" w:w="4680"/>
            <w:shd w:fill="E8E8E8"/>
          </w:tcPr>
          <w:p>
            <w:pPr>
              <w:spacing w:after="40" w:before="40"/>
            </w:pPr>
            <w:r>
              <w:rPr>
                <w:rFonts w:ascii="Aptos" w:hAnsi="Aptos" w:cs="Aptos" w:eastAsia="Aptos"/>
                <w:sz w:val="20"/>
              </w:rPr>
              <w:t>Cache frequently accessed tables</w:t>
            </w:r>
          </w:p>
        </w:tc>
      </w:tr>
      <w:tr>
        <w:tc>
          <w:tcPr>
            <w:tcW w:type="dxa" w:w="4680"/>
          </w:tcPr>
          <w:p>
            <w:pPr>
              <w:spacing w:after="40" w:before="40"/>
            </w:pPr>
            <w:r>
              <w:rPr>
                <w:rFonts w:ascii="Aptos" w:hAnsi="Aptos" w:cs="Aptos" w:eastAsia="Aptos"/>
                <w:sz w:val="20"/>
              </w:rPr>
              <w:t>Broadcast</w:t>
            </w:r>
          </w:p>
        </w:tc>
        <w:tc>
          <w:tcPr>
            <w:tcW w:type="dxa" w:w="4680"/>
          </w:tcPr>
          <w:p>
            <w:pPr>
              <w:spacing w:after="40" w:before="40"/>
            </w:pPr>
            <w:r>
              <w:rPr>
                <w:rFonts w:ascii="Aptos" w:hAnsi="Aptos" w:cs="Aptos" w:eastAsia="Aptos"/>
                <w:sz w:val="20"/>
              </w:rPr>
              <w:t>Broadcast small dimension tables</w:t>
            </w:r>
          </w:p>
        </w:tc>
      </w:tr>
    </w:tbl>
    <w:p/>
    <w:p>
      <w:pPr>
        <w:pStyle w:val="Heading3"/>
      </w:pPr>
      <w:r>
        <w:rPr>
          <w:rFonts w:ascii="Aptos Display" w:hAnsi="Aptos Display" w:cs="Aptos Display" w:eastAsia="Aptos Display"/>
        </w:rPr>
        <w:t>10.3 Operational Excellence</w:t>
      </w:r>
    </w:p>
    <w:p>
      <w:pPr>
        <w:pStyle w:val="ListBullet"/>
      </w:pPr>
      <w:r>
        <w:rPr>
          <w:rFonts w:ascii="Aptos" w:hAnsi="Aptos" w:cs="Aptos" w:eastAsia="Aptos"/>
        </w:rPr>
        <w:t>Implement CI/CD for all production pipelines</w:t>
      </w:r>
    </w:p>
    <w:p>
      <w:pPr>
        <w:pStyle w:val="ListBullet"/>
      </w:pPr>
      <w:r>
        <w:rPr>
          <w:rFonts w:ascii="Aptos" w:hAnsi="Aptos" w:cs="Aptos" w:eastAsia="Aptos"/>
        </w:rPr>
        <w:t>Use job clusters for production workloads</w:t>
      </w:r>
    </w:p>
    <w:p>
      <w:pPr>
        <w:pStyle w:val="ListBullet"/>
      </w:pPr>
      <w:r>
        <w:rPr>
          <w:rFonts w:ascii="Aptos" w:hAnsi="Aptos" w:cs="Aptos" w:eastAsia="Aptos"/>
        </w:rPr>
        <w:t>Enable audit logging for compliance</w:t>
      </w:r>
    </w:p>
    <w:p>
      <w:pPr>
        <w:pStyle w:val="ListBullet"/>
      </w:pPr>
      <w:r>
        <w:rPr>
          <w:rFonts w:ascii="Aptos" w:hAnsi="Aptos" w:cs="Aptos" w:eastAsia="Aptos"/>
        </w:rPr>
        <w:t>Monitor costs with system tables</w:t>
      </w:r>
    </w:p>
    <w:p>
      <w:pPr>
        <w:pStyle w:val="ListBullet"/>
      </w:pPr>
      <w:r>
        <w:rPr>
          <w:rFonts w:ascii="Aptos" w:hAnsi="Aptos" w:cs="Aptos" w:eastAsia="Aptos"/>
        </w:rPr>
        <w:t>Document data lineage and ownership</w:t>
      </w:r>
    </w:p>
    <w:p>
      <w:pPr>
        <w:pStyle w:val="Heading2"/>
      </w:pPr>
      <w:r>
        <w:rPr>
          <w:rFonts w:ascii="Aptos Display" w:hAnsi="Aptos Display" w:cs="Aptos Display" w:eastAsia="Aptos Display"/>
        </w:rPr>
        <w:t>Appendix A: Reference Architecture Diagrams</w:t>
      </w:r>
    </w:p>
    <w:p>
      <w:pPr>
        <w:pStyle w:val="Heading3"/>
      </w:pPr>
      <w:r>
        <w:rPr>
          <w:rFonts w:ascii="Aptos Display" w:hAnsi="Aptos Display" w:cs="Aptos Display" w:eastAsia="Aptos Display"/>
        </w:rPr>
        <w:t>Lakehouse Reference Architecture</w:t>
      </w:r>
    </w:p>
    <w:p>
      <w:pPr>
        <w:pStyle w:val="Code"/>
        <w:ind w:left="360"/>
      </w:pPr>
      <w:r>
        <w:t>┌─────────────────────────────────────────────────────────────────────────┐</w:t>
        <w:br/>
        <w:t>│                         DATABRICKS LAKEHOUSE                            │</w:t>
        <w:br/>
        <w:t>├─────────────────────────────────────────────────────────────────────────┤</w:t>
        <w:br/>
        <w:t>│  ┌─────────────┐  ┌─────────────┐  ┌─────────────┐  ┌─────────────┐    │</w:t>
        <w:br/>
        <w:t>│  │  Data       │  │  Data       │  │  ML         │  │  BI         │    │</w:t>
        <w:br/>
        <w:t>│  │  Engineering│  │  Science    │  │  Platform   │  │  Analytics  │    │</w:t>
        <w:br/>
        <w:t>│  └─────────────┘  └─────────────┘  └─────────────┘  └─────────────┘    │</w:t>
        <w:br/>
        <w:t>├─────────────────────────────────────────────────────────────────────────┤</w:t>
        <w:br/>
        <w:t>│                         UNITY CATALOG                                   │</w:t>
        <w:br/>
        <w:t>│           (Governance, Security, Data Discovery)                        │</w:t>
        <w:br/>
        <w:t>├─────────────────────────────────────────────────────────────────────────┤</w:t>
        <w:br/>
        <w:t>│                          DELTA LAKE                                     │</w:t>
        <w:br/>
        <w:t>│    ┌───────────┐      ┌───────────┐      ┌───────────┐                 │</w:t>
        <w:br/>
        <w:t>│    │  BRONZE   │  →   │  SILVER   │  →   │   GOLD    │                 │</w:t>
        <w:br/>
        <w:t>│    │  (Raw)    │      │ (Cleaned) │      │(Curated)  │                 │</w:t>
        <w:br/>
        <w:t>│    └───────────┘      └───────────┘      └───────────┘                 │</w:t>
        <w:br/>
        <w:t>├─────────────────────────────────────────────────────────────────────────┤</w:t>
        <w:br/>
        <w:t>│                      CLOUD OBJECT STORAGE                               │</w:t>
        <w:br/>
        <w:t>│              (S3 / ADLS / GCS)                                         │</w:t>
        <w:br/>
        <w:t>└─────────────────────────────────────────────────────────────────────────┘</w:t>
      </w:r>
    </w:p>
    <w:p>
      <w:pPr>
        <w:pStyle w:val="Heading2"/>
      </w:pPr>
      <w:r>
        <w:rPr>
          <w:rFonts w:ascii="Aptos Display" w:hAnsi="Aptos Display" w:cs="Aptos Display" w:eastAsia="Aptos Display"/>
        </w:rPr>
        <w:t>Appendix B: Glossary</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Term</w:t>
            </w:r>
          </w:p>
        </w:tc>
        <w:tc>
          <w:tcPr>
            <w:tcW w:type="dxa" w:w="4680"/>
            <w:shd w:fill="0F4761"/>
          </w:tcPr>
          <w:p>
            <w:pPr>
              <w:spacing w:after="40" w:before="40"/>
            </w:pPr>
            <w:r>
              <w:rPr>
                <w:rFonts w:ascii="Aptos" w:hAnsi="Aptos" w:cs="Aptos" w:eastAsia="Aptos"/>
                <w:b/>
                <w:color w:val="FFFFFF"/>
                <w:sz w:val="20"/>
              </w:rPr>
              <w:t>Definition</w:t>
            </w:r>
          </w:p>
        </w:tc>
      </w:tr>
      <w:tr>
        <w:tc>
          <w:tcPr>
            <w:tcW w:type="dxa" w:w="4680"/>
          </w:tcPr>
          <w:p>
            <w:pPr>
              <w:spacing w:after="40" w:before="40"/>
            </w:pPr>
            <w:r>
              <w:rPr>
                <w:rFonts w:ascii="Aptos" w:hAnsi="Aptos" w:cs="Aptos" w:eastAsia="Aptos"/>
                <w:sz w:val="20"/>
              </w:rPr>
              <w:t>ACID</w:t>
            </w:r>
          </w:p>
        </w:tc>
        <w:tc>
          <w:tcPr>
            <w:tcW w:type="dxa" w:w="4680"/>
          </w:tcPr>
          <w:p>
            <w:pPr>
              <w:spacing w:after="40" w:before="40"/>
            </w:pPr>
            <w:r>
              <w:rPr>
                <w:rFonts w:ascii="Aptos" w:hAnsi="Aptos" w:cs="Aptos" w:eastAsia="Aptos"/>
                <w:sz w:val="20"/>
              </w:rPr>
              <w:t>Atomicity, Consistency, Isolation, Durability</w:t>
            </w:r>
          </w:p>
        </w:tc>
      </w:tr>
      <w:tr>
        <w:tc>
          <w:tcPr>
            <w:tcW w:type="dxa" w:w="4680"/>
            <w:shd w:fill="E8E8E8"/>
          </w:tcPr>
          <w:p>
            <w:pPr>
              <w:spacing w:after="40" w:before="40"/>
            </w:pPr>
            <w:r>
              <w:rPr>
                <w:rFonts w:ascii="Aptos" w:hAnsi="Aptos" w:cs="Aptos" w:eastAsia="Aptos"/>
                <w:sz w:val="20"/>
              </w:rPr>
              <w:t>Bronze Layer</w:t>
            </w:r>
          </w:p>
        </w:tc>
        <w:tc>
          <w:tcPr>
            <w:tcW w:type="dxa" w:w="4680"/>
            <w:shd w:fill="E8E8E8"/>
          </w:tcPr>
          <w:p>
            <w:pPr>
              <w:spacing w:after="40" w:before="40"/>
            </w:pPr>
            <w:r>
              <w:rPr>
                <w:rFonts w:ascii="Aptos" w:hAnsi="Aptos" w:cs="Aptos" w:eastAsia="Aptos"/>
                <w:sz w:val="20"/>
              </w:rPr>
              <w:t>Raw data ingestion layer</w:t>
            </w:r>
          </w:p>
        </w:tc>
      </w:tr>
      <w:tr>
        <w:tc>
          <w:tcPr>
            <w:tcW w:type="dxa" w:w="4680"/>
          </w:tcPr>
          <w:p>
            <w:pPr>
              <w:spacing w:after="40" w:before="40"/>
            </w:pPr>
            <w:r>
              <w:rPr>
                <w:rFonts w:ascii="Aptos" w:hAnsi="Aptos" w:cs="Aptos" w:eastAsia="Aptos"/>
                <w:sz w:val="20"/>
              </w:rPr>
              <w:t>CDC</w:t>
            </w:r>
          </w:p>
        </w:tc>
        <w:tc>
          <w:tcPr>
            <w:tcW w:type="dxa" w:w="4680"/>
          </w:tcPr>
          <w:p>
            <w:pPr>
              <w:spacing w:after="40" w:before="40"/>
            </w:pPr>
            <w:r>
              <w:rPr>
                <w:rFonts w:ascii="Aptos" w:hAnsi="Aptos" w:cs="Aptos" w:eastAsia="Aptos"/>
                <w:sz w:val="20"/>
              </w:rPr>
              <w:t>Change Data Capture</w:t>
            </w:r>
          </w:p>
        </w:tc>
      </w:tr>
      <w:tr>
        <w:tc>
          <w:tcPr>
            <w:tcW w:type="dxa" w:w="4680"/>
            <w:shd w:fill="E8E8E8"/>
          </w:tcPr>
          <w:p>
            <w:pPr>
              <w:spacing w:after="40" w:before="40"/>
            </w:pPr>
            <w:r>
              <w:rPr>
                <w:rFonts w:ascii="Aptos" w:hAnsi="Aptos" w:cs="Aptos" w:eastAsia="Aptos"/>
                <w:sz w:val="20"/>
              </w:rPr>
              <w:t>Delta Lake</w:t>
            </w:r>
          </w:p>
        </w:tc>
        <w:tc>
          <w:tcPr>
            <w:tcW w:type="dxa" w:w="4680"/>
            <w:shd w:fill="E8E8E8"/>
          </w:tcPr>
          <w:p>
            <w:pPr>
              <w:spacing w:after="40" w:before="40"/>
            </w:pPr>
            <w:r>
              <w:rPr>
                <w:rFonts w:ascii="Aptos" w:hAnsi="Aptos" w:cs="Aptos" w:eastAsia="Aptos"/>
                <w:sz w:val="20"/>
              </w:rPr>
              <w:t>Open-source storage layer with ACID transactions</w:t>
            </w:r>
          </w:p>
        </w:tc>
      </w:tr>
      <w:tr>
        <w:tc>
          <w:tcPr>
            <w:tcW w:type="dxa" w:w="4680"/>
          </w:tcPr>
          <w:p>
            <w:pPr>
              <w:spacing w:after="40" w:before="40"/>
            </w:pPr>
            <w:r>
              <w:rPr>
                <w:rFonts w:ascii="Aptos" w:hAnsi="Aptos" w:cs="Aptos" w:eastAsia="Aptos"/>
                <w:sz w:val="20"/>
              </w:rPr>
              <w:t>Gold Layer</w:t>
            </w:r>
          </w:p>
        </w:tc>
        <w:tc>
          <w:tcPr>
            <w:tcW w:type="dxa" w:w="4680"/>
          </w:tcPr>
          <w:p>
            <w:pPr>
              <w:spacing w:after="40" w:before="40"/>
            </w:pPr>
            <w:r>
              <w:rPr>
                <w:rFonts w:ascii="Aptos" w:hAnsi="Aptos" w:cs="Aptos" w:eastAsia="Aptos"/>
                <w:sz w:val="20"/>
              </w:rPr>
              <w:t>Business-level aggregations</w:t>
            </w:r>
          </w:p>
        </w:tc>
      </w:tr>
      <w:tr>
        <w:tc>
          <w:tcPr>
            <w:tcW w:type="dxa" w:w="4680"/>
            <w:shd w:fill="E8E8E8"/>
          </w:tcPr>
          <w:p>
            <w:pPr>
              <w:spacing w:after="40" w:before="40"/>
            </w:pPr>
            <w:r>
              <w:rPr>
                <w:rFonts w:ascii="Aptos" w:hAnsi="Aptos" w:cs="Aptos" w:eastAsia="Aptos"/>
                <w:sz w:val="20"/>
              </w:rPr>
              <w:t>Lakehouse</w:t>
            </w:r>
          </w:p>
        </w:tc>
        <w:tc>
          <w:tcPr>
            <w:tcW w:type="dxa" w:w="4680"/>
            <w:shd w:fill="E8E8E8"/>
          </w:tcPr>
          <w:p>
            <w:pPr>
              <w:spacing w:after="40" w:before="40"/>
            </w:pPr>
            <w:r>
              <w:rPr>
                <w:rFonts w:ascii="Aptos" w:hAnsi="Aptos" w:cs="Aptos" w:eastAsia="Aptos"/>
                <w:sz w:val="20"/>
              </w:rPr>
              <w:t>Unified architecture combining lake and warehouse</w:t>
            </w:r>
          </w:p>
        </w:tc>
      </w:tr>
      <w:tr>
        <w:tc>
          <w:tcPr>
            <w:tcW w:type="dxa" w:w="4680"/>
          </w:tcPr>
          <w:p>
            <w:pPr>
              <w:spacing w:after="40" w:before="40"/>
            </w:pPr>
            <w:r>
              <w:rPr>
                <w:rFonts w:ascii="Aptos" w:hAnsi="Aptos" w:cs="Aptos" w:eastAsia="Aptos"/>
                <w:sz w:val="20"/>
              </w:rPr>
              <w:t>Medallion</w:t>
            </w:r>
          </w:p>
        </w:tc>
        <w:tc>
          <w:tcPr>
            <w:tcW w:type="dxa" w:w="4680"/>
          </w:tcPr>
          <w:p>
            <w:pPr>
              <w:spacing w:after="40" w:before="40"/>
            </w:pPr>
            <w:r>
              <w:rPr>
                <w:rFonts w:ascii="Aptos" w:hAnsi="Aptos" w:cs="Aptos" w:eastAsia="Aptos"/>
                <w:sz w:val="20"/>
              </w:rPr>
              <w:t>Bronze/Silver/Gold data organization pattern</w:t>
            </w:r>
          </w:p>
        </w:tc>
      </w:tr>
      <w:tr>
        <w:tc>
          <w:tcPr>
            <w:tcW w:type="dxa" w:w="4680"/>
            <w:shd w:fill="E8E8E8"/>
          </w:tcPr>
          <w:p>
            <w:pPr>
              <w:spacing w:after="40" w:before="40"/>
            </w:pPr>
            <w:r>
              <w:rPr>
                <w:rFonts w:ascii="Aptos" w:hAnsi="Aptos" w:cs="Aptos" w:eastAsia="Aptos"/>
                <w:sz w:val="20"/>
              </w:rPr>
              <w:t>Photon</w:t>
            </w:r>
          </w:p>
        </w:tc>
        <w:tc>
          <w:tcPr>
            <w:tcW w:type="dxa" w:w="4680"/>
            <w:shd w:fill="E8E8E8"/>
          </w:tcPr>
          <w:p>
            <w:pPr>
              <w:spacing w:after="40" w:before="40"/>
            </w:pPr>
            <w:r>
              <w:rPr>
                <w:rFonts w:ascii="Aptos" w:hAnsi="Aptos" w:cs="Aptos" w:eastAsia="Aptos"/>
                <w:sz w:val="20"/>
              </w:rPr>
              <w:t>Databricks vectorized query engine</w:t>
            </w:r>
          </w:p>
        </w:tc>
      </w:tr>
      <w:tr>
        <w:tc>
          <w:tcPr>
            <w:tcW w:type="dxa" w:w="4680"/>
          </w:tcPr>
          <w:p>
            <w:pPr>
              <w:spacing w:after="40" w:before="40"/>
            </w:pPr>
            <w:r>
              <w:rPr>
                <w:rFonts w:ascii="Aptos" w:hAnsi="Aptos" w:cs="Aptos" w:eastAsia="Aptos"/>
                <w:sz w:val="20"/>
              </w:rPr>
              <w:t>Silver Layer</w:t>
            </w:r>
          </w:p>
        </w:tc>
        <w:tc>
          <w:tcPr>
            <w:tcW w:type="dxa" w:w="4680"/>
          </w:tcPr>
          <w:p>
            <w:pPr>
              <w:spacing w:after="40" w:before="40"/>
            </w:pPr>
            <w:r>
              <w:rPr>
                <w:rFonts w:ascii="Aptos" w:hAnsi="Aptos" w:cs="Aptos" w:eastAsia="Aptos"/>
                <w:sz w:val="20"/>
              </w:rPr>
              <w:t>Cleaned and conformed data</w:t>
            </w:r>
          </w:p>
        </w:tc>
      </w:tr>
      <w:tr>
        <w:tc>
          <w:tcPr>
            <w:tcW w:type="dxa" w:w="4680"/>
            <w:shd w:fill="E8E8E8"/>
          </w:tcPr>
          <w:p>
            <w:pPr>
              <w:spacing w:after="40" w:before="40"/>
            </w:pPr>
            <w:r>
              <w:rPr>
                <w:rFonts w:ascii="Aptos" w:hAnsi="Aptos" w:cs="Aptos" w:eastAsia="Aptos"/>
                <w:sz w:val="20"/>
              </w:rPr>
              <w:t>Unity Catalog</w:t>
            </w:r>
          </w:p>
        </w:tc>
        <w:tc>
          <w:tcPr>
            <w:tcW w:type="dxa" w:w="4680"/>
            <w:shd w:fill="E8E8E8"/>
          </w:tcPr>
          <w:p>
            <w:pPr>
              <w:spacing w:after="40" w:before="40"/>
            </w:pPr>
            <w:r>
              <w:rPr>
                <w:rFonts w:ascii="Aptos" w:hAnsi="Aptos" w:cs="Aptos" w:eastAsia="Aptos"/>
                <w:sz w:val="20"/>
              </w:rPr>
              <w:t>Databricks governance solution</w:t>
            </w:r>
          </w:p>
        </w:tc>
      </w:tr>
      <w:tr>
        <w:tc>
          <w:tcPr>
            <w:tcW w:type="dxa" w:w="4680"/>
          </w:tcPr>
          <w:p>
            <w:pPr>
              <w:spacing w:after="40" w:before="40"/>
            </w:pPr>
            <w:r>
              <w:rPr>
                <w:rFonts w:ascii="Aptos" w:hAnsi="Aptos" w:cs="Aptos" w:eastAsia="Aptos"/>
                <w:sz w:val="20"/>
              </w:rPr>
              <w:t>Z-Order</w:t>
            </w:r>
          </w:p>
        </w:tc>
        <w:tc>
          <w:tcPr>
            <w:tcW w:type="dxa" w:w="4680"/>
          </w:tcPr>
          <w:p>
            <w:pPr>
              <w:spacing w:after="40" w:before="40"/>
            </w:pPr>
            <w:r>
              <w:rPr>
                <w:rFonts w:ascii="Aptos" w:hAnsi="Aptos" w:cs="Aptos" w:eastAsia="Aptos"/>
                <w:sz w:val="20"/>
              </w:rPr>
              <w:t>Data clustering for query optimization</w:t>
            </w:r>
          </w:p>
        </w:tc>
      </w:tr>
    </w:tbl>
    <w:p/>
    <w:p>
      <w:r>
        <w:rPr>
          <w:rFonts w:ascii="Aptos" w:hAnsi="Aptos" w:cs="Aptos" w:eastAsia="Aptos"/>
          <w:i/>
        </w:rPr>
        <w:t>Document Version: 1.0</w:t>
      </w:r>
    </w:p>
    <w:p>
      <w:r>
        <w:rPr>
          <w:rFonts w:ascii="Aptos" w:hAnsi="Aptos" w:cs="Aptos" w:eastAsia="Aptos"/>
          <w:i/>
        </w:rPr>
        <w:t>Last Updated: January 2026</w:t>
      </w:r>
    </w:p>
    <w:p>
      <w:r>
        <w:rPr>
          <w:rFonts w:ascii="Aptos" w:hAnsi="Aptos" w:cs="Aptos" w:eastAsia="Aptos"/>
          <w:i/>
        </w:rPr>
        <w:t>Author: Mastech Digital - Data Engineering Practice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