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286000" cy="533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stech-logo-converte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33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/>
    <w:p/>
    <w:p>
      <w:pPr>
        <w:jc w:val="center"/>
      </w:pPr>
      <w:r>
        <w:rPr>
          <w:rFonts w:ascii="Aptos" w:hAnsi="Aptos" w:cs="Aptos" w:eastAsia="Aptos"/>
          <w:color w:val="595959"/>
          <w:sz w:val="28"/>
        </w:rPr>
        <w:t>Technical Implementation Guide</w:t>
      </w:r>
    </w:p>
    <w:p/>
    <w:p>
      <w:pPr>
        <w:jc w:val="center"/>
      </w:pPr>
      <w:r>
        <w:rPr>
          <w:rFonts w:ascii="Aptos Display" w:hAnsi="Aptos Display" w:cs="Aptos Display" w:eastAsia="Aptos Display"/>
          <w:b/>
          <w:color w:val="0F4761"/>
          <w:sz w:val="72"/>
        </w:rPr>
        <w:t>Unity Catalog Implementation Guide</w:t>
      </w:r>
    </w:p>
    <w:p/>
    <w:p/>
    <w:p/>
    <w:p/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Version: 1.0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Date: January 2026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Author: Mastech Digital - Data Engineering Practice</w:t>
      </w:r>
    </w:p>
    <w:p>
      <w:r>
        <w:br w:type="page"/>
      </w:r>
    </w:p>
    <w:p>
      <w:pPr>
        <w:pStyle w:val="Heading2"/>
      </w:pPr>
      <w:r>
        <w:rPr>
          <w:rFonts w:ascii="Aptos Display" w:hAnsi="Aptos Display" w:cs="Aptos Display" w:eastAsia="Aptos Display"/>
        </w:rPr>
        <w:t>Executive Summary</w:t>
      </w:r>
    </w:p>
    <w:p>
      <w:r>
        <w:rPr>
          <w:rFonts w:ascii="Aptos" w:hAnsi="Aptos" w:cs="Aptos" w:eastAsia="Aptos"/>
        </w:rPr>
        <w:t>Unity Catalog is Databricks' unified governance solution for data and AI assets. It provides centralized access control, auditing, lineage tracking, and data discovery across all workspaces in a Databricks account. This comprehensive implementation guide provides enterprise architects and data platform teams with the knowledge required to successfully deploy, configure, and operate Unity Catalog in production environments.</w:t>
      </w:r>
    </w:p>
    <w:p>
      <w:r>
        <w:rPr>
          <w:rFonts w:ascii="Aptos" w:hAnsi="Aptos" w:cs="Aptos" w:eastAsia="Aptos"/>
        </w:rPr>
        <w:t>Unity Catalog addresses critical enterprise requirements for data governance, including fine-grained access control, automated data lineage, centralized metadata management, and compliance auditing. By implementing Unity Catalog, organizations can establish a single source of truth for data governance while enabling secure data sharing across teams and business units.</w:t>
      </w:r>
    </w:p>
    <w:p>
      <w:r>
        <w:rPr>
          <w:rFonts w:ascii="Aptos" w:hAnsi="Aptos" w:cs="Aptos" w:eastAsia="Aptos"/>
        </w:rPr>
        <w:t>This document covers the complete implementation lifecycle from initial architecture decisions through production deployment, migration strategies, and operational best practices.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1. Introduction to Unity Catalog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1.1 What is Unity Catalog?</w:t>
      </w:r>
    </w:p>
    <w:p>
      <w:r>
        <w:rPr>
          <w:rFonts w:ascii="Aptos" w:hAnsi="Aptos" w:cs="Aptos" w:eastAsia="Aptos"/>
        </w:rPr>
        <w:t>Unity Catalog is a unified governance solution that provides:</w:t>
      </w:r>
    </w:p>
    <w:p>
      <w:pPr>
        <w:pStyle w:val="ListBullet"/>
      </w:pPr>
      <w:r>
        <w:rPr>
          <w:rFonts w:ascii="Aptos" w:hAnsi="Aptos" w:cs="Aptos" w:eastAsia="Aptos"/>
          <w:b/>
        </w:rPr>
        <w:t>Centralized Metadata Management</w:t>
      </w:r>
      <w:r>
        <w:rPr>
          <w:rFonts w:ascii="Aptos" w:hAnsi="Aptos" w:cs="Aptos" w:eastAsia="Aptos"/>
        </w:rPr>
        <w:t>: Single metastore for all data assets</w:t>
      </w:r>
    </w:p>
    <w:p>
      <w:pPr>
        <w:pStyle w:val="ListBullet"/>
      </w:pPr>
      <w:r>
        <w:rPr>
          <w:rFonts w:ascii="Aptos" w:hAnsi="Aptos" w:cs="Aptos" w:eastAsia="Aptos"/>
          <w:b/>
        </w:rPr>
        <w:t>Fine-Grained Access Control</w:t>
      </w:r>
      <w:r>
        <w:rPr>
          <w:rFonts w:ascii="Aptos" w:hAnsi="Aptos" w:cs="Aptos" w:eastAsia="Aptos"/>
        </w:rPr>
        <w:t>: Table, column, and row-level security</w:t>
      </w:r>
    </w:p>
    <w:p>
      <w:pPr>
        <w:pStyle w:val="ListBullet"/>
      </w:pPr>
      <w:r>
        <w:rPr>
          <w:rFonts w:ascii="Aptos" w:hAnsi="Aptos" w:cs="Aptos" w:eastAsia="Aptos"/>
          <w:b/>
        </w:rPr>
        <w:t>Automated Data Lineage</w:t>
      </w:r>
      <w:r>
        <w:rPr>
          <w:rFonts w:ascii="Aptos" w:hAnsi="Aptos" w:cs="Aptos" w:eastAsia="Aptos"/>
        </w:rPr>
        <w:t>: Track data flow from source to consumption</w:t>
      </w:r>
    </w:p>
    <w:p>
      <w:pPr>
        <w:pStyle w:val="ListBullet"/>
      </w:pPr>
      <w:r>
        <w:rPr>
          <w:rFonts w:ascii="Aptos" w:hAnsi="Aptos" w:cs="Aptos" w:eastAsia="Aptos"/>
          <w:b/>
        </w:rPr>
        <w:t>Data Discovery</w:t>
      </w:r>
      <w:r>
        <w:rPr>
          <w:rFonts w:ascii="Aptos" w:hAnsi="Aptos" w:cs="Aptos" w:eastAsia="Aptos"/>
        </w:rPr>
        <w:t>: Search and browse all data assets</w:t>
      </w:r>
    </w:p>
    <w:p>
      <w:pPr>
        <w:pStyle w:val="ListBullet"/>
      </w:pPr>
      <w:r>
        <w:rPr>
          <w:rFonts w:ascii="Aptos" w:hAnsi="Aptos" w:cs="Aptos" w:eastAsia="Aptos"/>
          <w:b/>
        </w:rPr>
        <w:t>Cross-Workspace Sharing</w:t>
      </w:r>
      <w:r>
        <w:rPr>
          <w:rFonts w:ascii="Aptos" w:hAnsi="Aptos" w:cs="Aptos" w:eastAsia="Aptos"/>
        </w:rPr>
        <w:t>: Share data securely between workspaces</w:t>
      </w:r>
    </w:p>
    <w:p>
      <w:pPr>
        <w:pStyle w:val="ListBullet"/>
      </w:pPr>
      <w:r>
        <w:rPr>
          <w:rFonts w:ascii="Aptos" w:hAnsi="Aptos" w:cs="Aptos" w:eastAsia="Aptos"/>
          <w:b/>
        </w:rPr>
        <w:t>Audit Logging</w:t>
      </w:r>
      <w:r>
        <w:rPr>
          <w:rFonts w:ascii="Aptos" w:hAnsi="Aptos" w:cs="Aptos" w:eastAsia="Aptos"/>
        </w:rPr>
        <w:t>: Complete audit trail of data access</w:t>
      </w:r>
    </w:p>
    <w:p>
      <w:r>
        <w:rPr>
          <w:rFonts w:ascii="Aptos" w:hAnsi="Aptos" w:cs="Aptos" w:eastAsia="Aptos"/>
          <w:b/>
        </w:rPr>
        <w:t>Key Differentiators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Capability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Hive Metastore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Unity Catalog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Cross-workspace access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Yes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Fine-grained permissions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Limited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Full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Automated lineage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Yes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sharing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Manual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Built-in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Audit logging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Basic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Comprehensive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AI asset governance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Yes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1.2 Architecture Overview</w:t>
      </w:r>
    </w:p>
    <w:p>
      <w:r>
        <w:rPr>
          <w:rFonts w:ascii="Aptos" w:hAnsi="Aptos" w:cs="Aptos" w:eastAsia="Aptos"/>
        </w:rPr>
        <w:t>Unity Catalog introduces a three-level namespace hierarchy:</w:t>
      </w:r>
    </w:p>
    <w:p>
      <w:pPr>
        <w:pStyle w:val="Code"/>
        <w:ind w:left="360"/>
      </w:pPr>
      <w:r>
        <w:t>Account</w:t>
        <w:br/>
        <w:t>└── Metastore (one per region)</w:t>
        <w:br/>
        <w:t xml:space="preserve">    ├── Catalog</w:t>
        <w:br/>
        <w:t xml:space="preserve">    │   ├── Schema</w:t>
        <w:br/>
        <w:t xml:space="preserve">    │   │   ├── Table</w:t>
        <w:br/>
        <w:t xml:space="preserve">    │   │   ├── View</w:t>
        <w:br/>
        <w:t xml:space="preserve">    │   │   ├── Function</w:t>
        <w:br/>
        <w:t xml:space="preserve">    │   │   └── Model</w:t>
        <w:br/>
        <w:t xml:space="preserve">    │   └── Schema</w:t>
        <w:br/>
        <w:t xml:space="preserve">    └── Catalog</w:t>
      </w:r>
    </w:p>
    <w:p>
      <w:r>
        <w:rPr>
          <w:rFonts w:ascii="Aptos" w:hAnsi="Aptos" w:cs="Aptos" w:eastAsia="Aptos"/>
          <w:b/>
        </w:rPr>
        <w:t>Component Responsibilities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Component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Scope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Account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Top-level Databricks account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Organization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Metastore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Regional metadata store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One per region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Catalog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Logical grouping of schemas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Environment/domain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Schema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Collection of data objects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Project/team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Table/View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objects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Individual assets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1.3 Three-Level Namespace</w:t>
      </w:r>
    </w:p>
    <w:p>
      <w:r>
        <w:rPr>
          <w:rFonts w:ascii="Aptos" w:hAnsi="Aptos" w:cs="Aptos" w:eastAsia="Aptos"/>
        </w:rPr>
        <w:t>The three-level namespace provides logical organization and access control boundaries:</w:t>
      </w:r>
    </w:p>
    <w:p>
      <w:pPr>
        <w:pStyle w:val="Code"/>
        <w:ind w:left="360"/>
      </w:pPr>
      <w:r>
        <w:t>-- Full qualified name</w:t>
        <w:br/>
        <w:t>SELECT * FROM catalog.schema.table;</w:t>
        <w:br/>
        <w:br/>
        <w:t>-- Example namespaces</w:t>
        <w:br/>
        <w:t>SELECT * FROM production.sales.orders;</w:t>
        <w:br/>
        <w:t>SELECT * FROM development.marketing.campaigns;</w:t>
        <w:br/>
        <w:t>SELECT * FROM analytics.finance.revenue_summary;</w:t>
      </w:r>
    </w:p>
    <w:p>
      <w:r>
        <w:rPr>
          <w:rFonts w:ascii="Aptos" w:hAnsi="Aptos" w:cs="Aptos" w:eastAsia="Aptos"/>
          <w:b/>
        </w:rPr>
        <w:t>Namespace Strategy Examples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Strategy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Catalog Pattern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Use Case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Environment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dev, staging, prod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Lifecycle separation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Domain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sales, marketing, finance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Business domain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Team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data_engineering, data_science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Team ownership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Hybrid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prod_sales, dev_marketing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Combined approach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2. Planning and Prerequisites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2.1 Assessment Checklist</w:t>
      </w:r>
    </w:p>
    <w:p>
      <w:r>
        <w:rPr>
          <w:rFonts w:ascii="Aptos" w:hAnsi="Aptos" w:cs="Aptos" w:eastAsia="Aptos"/>
        </w:rPr>
        <w:t>Before implementing Unity Catalog, assess the following:</w:t>
      </w:r>
    </w:p>
    <w:p>
      <w:r>
        <w:rPr>
          <w:rFonts w:ascii="Aptos" w:hAnsi="Aptos" w:cs="Aptos" w:eastAsia="Aptos"/>
          <w:b/>
        </w:rPr>
        <w:t>Technical Prerequisites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Requirement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Databricks Premium/Enterprise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Required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Unity Catalog license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Account admin access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Required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Initial setup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Cloud storage access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Required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Metastore storage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Network connectivity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Required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Cross-workspace access</w:t>
            </w:r>
          </w:p>
        </w:tc>
      </w:tr>
    </w:tbl>
    <w:p/>
    <w:p>
      <w:r>
        <w:rPr>
          <w:rFonts w:ascii="Aptos" w:hAnsi="Aptos" w:cs="Aptos" w:eastAsia="Aptos"/>
          <w:b/>
        </w:rPr>
        <w:t>Organizational Prerequisites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Requirement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Status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Notes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governance policy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Recommended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Access control framework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classification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Recommended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Sensitivity levels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Ownership model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Recommended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stewardship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Migration plan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Required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From Hive metastore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2.2 Architecture Decisions</w:t>
      </w:r>
    </w:p>
    <w:p>
      <w:r>
        <w:rPr>
          <w:rFonts w:ascii="Aptos" w:hAnsi="Aptos" w:cs="Aptos" w:eastAsia="Aptos"/>
          <w:b/>
        </w:rPr>
        <w:t>Metastore Deployment Model</w:t>
      </w:r>
    </w:p>
    <w:p>
      <w:pPr>
        <w:pStyle w:val="Code"/>
        <w:ind w:left="360"/>
      </w:pPr>
      <w:r>
        <w:t>Option 1: Single Metastore (Recommended for most)</w:t>
        <w:br/>
        <w:t>┌─────────────────────────────────────────────┐</w:t>
        <w:br/>
        <w:t>│              Unity Metastore                │</w:t>
        <w:br/>
        <w:t>│                (us-east-1)                  │</w:t>
        <w:br/>
        <w:t>├─────────────────────────────────────────────┤</w:t>
        <w:br/>
        <w:t>│  Workspace 1  │  Workspace 2  │  Workspace 3│</w:t>
        <w:br/>
        <w:t>│   (Dev)       │   (Staging)   │   (Prod)    │</w:t>
        <w:br/>
        <w:t>└─────────────────────────────────────────────┘</w:t>
        <w:br/>
        <w:br/>
        <w:t>Option 2: Multi-Region Metastores (Large enterprises)</w:t>
        <w:br/>
        <w:t>┌──────────────────────┐  ┌──────────────────────┐</w:t>
        <w:br/>
        <w:t>│   Unity Metastore    │  │   Unity Metastore    │</w:t>
        <w:br/>
        <w:t>│    (us-east-1)       │  │    (eu-west-1)       │</w:t>
        <w:br/>
        <w:t>├──────────────────────┤  ├──────────────────────┤</w:t>
        <w:br/>
        <w:t>│   US Workspaces      │  │   EU Workspaces      │</w:t>
        <w:br/>
        <w:t>└──────────────────────┘  └──────────────────────┘</w:t>
      </w:r>
    </w:p>
    <w:p>
      <w:r>
        <w:rPr>
          <w:rFonts w:ascii="Aptos" w:hAnsi="Aptos" w:cs="Aptos" w:eastAsia="Aptos"/>
          <w:b/>
        </w:rPr>
        <w:t>Catalog Organization Strategy</w:t>
      </w:r>
    </w:p>
    <w:p>
      <w:pPr>
        <w:pStyle w:val="Code"/>
        <w:ind w:left="360"/>
      </w:pPr>
      <w:r>
        <w:t>-- Environment-based (Recommended)</w:t>
        <w:br/>
        <w:t>CREATE CATALOG development;</w:t>
        <w:br/>
        <w:t>CREATE CATALOG staging;</w:t>
        <w:br/>
        <w:t>CREATE CATALOG production;</w:t>
        <w:br/>
        <w:br/>
        <w:t>-- Domain-based</w:t>
        <w:br/>
        <w:t>CREATE CATALOG sales;</w:t>
        <w:br/>
        <w:t>CREATE CATALOG marketing;</w:t>
        <w:br/>
        <w:t>CREATE CATALOG finance;</w:t>
        <w:br/>
        <w:br/>
        <w:t>-- Hybrid approach</w:t>
        <w:br/>
        <w:t>CREATE CATALOG prod_sales;</w:t>
        <w:br/>
        <w:t>CREATE CATALOG prod_marketing;</w:t>
        <w:br/>
        <w:t>CREATE CATALOG dev_sandbox;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2.3 Storage Architecture</w:t>
      </w:r>
    </w:p>
    <w:p>
      <w:r>
        <w:rPr>
          <w:rFonts w:ascii="Aptos" w:hAnsi="Aptos" w:cs="Aptos" w:eastAsia="Aptos"/>
          <w:b/>
        </w:rPr>
        <w:t>Managed Storage Location</w:t>
      </w:r>
    </w:p>
    <w:p>
      <w:pPr>
        <w:pStyle w:val="Code"/>
        <w:ind w:left="360"/>
      </w:pPr>
      <w:r>
        <w:t>-- Create metastore with managed storage</w:t>
        <w:br/>
        <w:t>-- (Done via Account Console or API)</w:t>
        <w:br/>
        <w:br/>
        <w:t>-- Configure metastore root storage</w:t>
        <w:br/>
        <w:t>-- Azure: abfss://unity@storageaccount.dfs.core.windows.net/</w:t>
        <w:br/>
        <w:t>-- AWS: s3://unity-metastore-bucket/</w:t>
        <w:br/>
        <w:t>-- GCP: gs://unity-metastore-bucket/</w:t>
        <w:br/>
        <w:br/>
        <w:t>-- Create catalog with custom storage</w:t>
        <w:br/>
        <w:t>CREATE CATALOG production</w:t>
        <w:br/>
        <w:t>MANAGED LOCATION 'abfss://production@storage.dfs.core.windows.net/';</w:t>
        <w:br/>
        <w:br/>
        <w:t>-- Create schema with custom storage</w:t>
        <w:br/>
        <w:t>CREATE SCHEMA production.sales</w:t>
        <w:br/>
        <w:t>MANAGED LOCATION 'abfss://sales@storage.dfs.core.windows.net/';</w:t>
      </w:r>
    </w:p>
    <w:p>
      <w:r>
        <w:rPr>
          <w:rFonts w:ascii="Aptos" w:hAnsi="Aptos" w:cs="Aptos" w:eastAsia="Aptos"/>
          <w:b/>
        </w:rPr>
        <w:t>External Locations</w:t>
      </w:r>
    </w:p>
    <w:p>
      <w:pPr>
        <w:pStyle w:val="Code"/>
        <w:ind w:left="360"/>
      </w:pPr>
      <w:r>
        <w:t>-- Create storage credential</w:t>
        <w:br/>
        <w:t>CREATE STORAGE CREDENTIAL azure_credential</w:t>
        <w:br/>
        <w:t>WITH (</w:t>
        <w:br/>
        <w:t xml:space="preserve">    AZURE_MANAGED_IDENTITY = '&lt;managed-identity-id&gt;'</w:t>
        <w:br/>
        <w:t>);</w:t>
        <w:br/>
        <w:br/>
        <w:t>-- Create external location</w:t>
        <w:br/>
        <w:t>CREATE EXTERNAL LOCATION sales_landing</w:t>
        <w:br/>
        <w:t>URL 'abfss://landing@storage.dfs.core.windows.net/sales'</w:t>
        <w:br/>
        <w:t>WITH (STORAGE CREDENTIAL azure_credential);</w:t>
        <w:br/>
        <w:br/>
        <w:t>-- Grant access to external location</w:t>
        <w:br/>
        <w:t>GRANT READ FILES ON EXTERNAL LOCATION sales_landing TO `data_engineers`;</w:t>
        <w:br/>
        <w:t>GRANT WRITE FILES ON EXTERNAL LOCATION sales_landing TO `data_engineers`;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3. Metastore Configuration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3.1 Creating a Metastore</w:t>
      </w:r>
    </w:p>
    <w:p>
      <w:r>
        <w:rPr>
          <w:rFonts w:ascii="Aptos" w:hAnsi="Aptos" w:cs="Aptos" w:eastAsia="Aptos"/>
          <w:b/>
        </w:rPr>
        <w:t>Via Account Console</w:t>
      </w:r>
    </w:p>
    <w:p>
      <w:pPr>
        <w:pStyle w:val="ListNumber"/>
      </w:pPr>
      <w:r>
        <w:rPr>
          <w:rFonts w:ascii="Aptos" w:hAnsi="Aptos" w:cs="Aptos" w:eastAsia="Aptos"/>
        </w:rPr>
        <w:t>Navigate to Account Console &gt; Data</w:t>
      </w:r>
    </w:p>
    <w:p>
      <w:pPr>
        <w:pStyle w:val="ListNumber"/>
      </w:pPr>
      <w:r>
        <w:rPr>
          <w:rFonts w:ascii="Aptos" w:hAnsi="Aptos" w:cs="Aptos" w:eastAsia="Aptos"/>
        </w:rPr>
        <w:t>Click "Create metastore"</w:t>
      </w:r>
    </w:p>
    <w:p>
      <w:pPr>
        <w:pStyle w:val="ListNumber"/>
      </w:pPr>
      <w:r>
        <w:rPr>
          <w:rFonts w:ascii="Aptos" w:hAnsi="Aptos" w:cs="Aptos" w:eastAsia="Aptos"/>
        </w:rPr>
        <w:t>Configure:</w:t>
      </w:r>
    </w:p>
    <w:p>
      <w:pPr>
        <w:pStyle w:val="ListBullet"/>
      </w:pPr>
      <w:r>
        <w:rPr>
          <w:rFonts w:ascii="Aptos" w:hAnsi="Aptos" w:cs="Aptos" w:eastAsia="Aptos"/>
        </w:rPr>
        <w:t>Name: production-metastore</w:t>
      </w:r>
    </w:p>
    <w:p>
      <w:pPr>
        <w:pStyle w:val="ListBullet"/>
      </w:pPr>
      <w:r>
        <w:rPr>
          <w:rFonts w:ascii="Aptos" w:hAnsi="Aptos" w:cs="Aptos" w:eastAsia="Aptos"/>
        </w:rPr>
        <w:t>Region: us-east-1</w:t>
      </w:r>
    </w:p>
    <w:p>
      <w:pPr>
        <w:pStyle w:val="ListBullet"/>
      </w:pPr>
      <w:r>
        <w:rPr>
          <w:rFonts w:ascii="Aptos" w:hAnsi="Aptos" w:cs="Aptos" w:eastAsia="Aptos"/>
        </w:rPr>
        <w:t>Storage root: s3://unity-metastore/</w:t>
      </w:r>
    </w:p>
    <w:p>
      <w:r>
        <w:rPr>
          <w:rFonts w:ascii="Aptos" w:hAnsi="Aptos" w:cs="Aptos" w:eastAsia="Aptos"/>
          <w:b/>
        </w:rPr>
        <w:t>Via Terraform</w:t>
      </w:r>
    </w:p>
    <w:p>
      <w:pPr>
        <w:pStyle w:val="Code"/>
        <w:ind w:left="360"/>
      </w:pPr>
      <w:r>
        <w:t>resource "databricks_metastore" "production" {</w:t>
        <w:br/>
        <w:t xml:space="preserve">  name          = "production-metastore"</w:t>
        <w:br/>
        <w:t xml:space="preserve">  storage_root  = "s3://unity-metastore-prod/"</w:t>
        <w:br/>
        <w:t xml:space="preserve">  owner         = "account_admins"</w:t>
        <w:br/>
        <w:t xml:space="preserve">  region        = "us-east-1"</w:t>
        <w:br/>
        <w:t xml:space="preserve">  force_destroy = false</w:t>
        <w:br/>
        <w:br/>
        <w:t xml:space="preserve">  delta_sharing_scope                            = "INTERNAL"</w:t>
        <w:br/>
        <w:t xml:space="preserve">  delta_sharing_recipient_token_lifetime_in_seconds = 3600</w:t>
        <w:br/>
        <w:t xml:space="preserve">  delta_sharing_organization_name                = "MyOrganization"</w:t>
        <w:br/>
        <w:t>}</w:t>
        <w:br/>
        <w:br/>
        <w:t># Assign metastore to workspace</w:t>
        <w:br/>
        <w:t>resource "databricks_metastore_assignment" "production" {</w:t>
        <w:br/>
        <w:t xml:space="preserve">  metastore_id = databricks_metastore.production.id</w:t>
        <w:br/>
        <w:t xml:space="preserve">  workspace_id = var.workspace_id</w:t>
        <w:br/>
        <w:t>}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3.2 Metastore Configuration Options</w:t>
      </w:r>
    </w:p>
    <w:p>
      <w:pPr>
        <w:pStyle w:val="Code"/>
        <w:ind w:left="360"/>
      </w:pPr>
      <w:r>
        <w:t>-- View metastore configuration</w:t>
        <w:br/>
        <w:t>DESCRIBE METASTORE;</w:t>
        <w:br/>
        <w:br/>
        <w:t>-- Configure delta sharing</w:t>
        <w:br/>
        <w:t>ALTER METASTORE SET</w:t>
        <w:br/>
        <w:t xml:space="preserve">  DELTA_SHARING_SCOPE = 'INTERNAL_AND_EXTERNAL',</w:t>
        <w:br/>
        <w:t xml:space="preserve">  DELTA_SHARING_RECIPIENT_TOKEN_LIFETIME = 3600;</w:t>
        <w:br/>
        <w:br/>
        <w:t>-- Configure system schemas</w:t>
        <w:br/>
        <w:t>ALTER METASTORE SET</w:t>
        <w:br/>
        <w:t xml:space="preserve">  SYSTEM_SCHEMA_ACCESS_ENABLED = TRUE;</w:t>
      </w:r>
    </w:p>
    <w:p>
      <w:r>
        <w:rPr>
          <w:rFonts w:ascii="Aptos" w:hAnsi="Aptos" w:cs="Aptos" w:eastAsia="Aptos"/>
          <w:b/>
        </w:rPr>
        <w:t>System Schemas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Schema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Purpose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Key Tables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system.access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Audit and access logs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audit, column_lineage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system.billing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Usage and billing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usage, list_prices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system.compute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Cluster metrics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clusters, node_types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system.information_schema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Metadata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tables, columns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3.3 Workspace Assignment</w:t>
      </w:r>
    </w:p>
    <w:p>
      <w:pPr>
        <w:pStyle w:val="Code"/>
        <w:ind w:left="360"/>
      </w:pPr>
      <w:r>
        <w:t>from databricks.sdk import AccountClient</w:t>
        <w:br/>
        <w:br/>
        <w:t>account = AccountClient()</w:t>
        <w:br/>
        <w:br/>
        <w:t># List workspaces</w:t>
        <w:br/>
        <w:t>workspaces = account.workspaces.list()</w:t>
        <w:br/>
        <w:br/>
        <w:t># Assign metastore to workspace</w:t>
        <w:br/>
        <w:t>account.metastore_assignments.create(</w:t>
        <w:br/>
        <w:t xml:space="preserve">    workspace_id=workspace_id,</w:t>
        <w:br/>
        <w:t xml:space="preserve">    metastore_id=metastore_id,</w:t>
        <w:br/>
        <w:t xml:space="preserve">    default_catalog_name="main"</w:t>
        <w:br/>
        <w:t>)</w:t>
        <w:br/>
        <w:br/>
        <w:t># Update default catalog</w:t>
        <w:br/>
        <w:t>account.metastore_assignments.update(</w:t>
        <w:br/>
        <w:t xml:space="preserve">    workspace_id=workspace_id,</w:t>
        <w:br/>
        <w:t xml:space="preserve">    metastore_id=metastore_id,</w:t>
        <w:br/>
        <w:t xml:space="preserve">    default_catalog_name="production"</w:t>
        <w:br/>
        <w:t>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4. Catalog and Schema Management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4.1 Creating Catalogs</w:t>
      </w:r>
    </w:p>
    <w:p>
      <w:pPr>
        <w:pStyle w:val="Code"/>
        <w:ind w:left="360"/>
      </w:pPr>
      <w:r>
        <w:t>-- Create catalog with managed storage</w:t>
        <w:br/>
        <w:t>CREATE CATALOG production</w:t>
        <w:br/>
        <w:t>COMMENT 'Production data catalog';</w:t>
        <w:br/>
        <w:br/>
        <w:t>-- Create catalog with custom storage location</w:t>
        <w:br/>
        <w:t>CREATE CATALOG production</w:t>
        <w:br/>
        <w:t>MANAGED LOCATION 'abfss://production@storage.dfs.core.windows.net/'</w:t>
        <w:br/>
        <w:t>COMMENT 'Production data catalog';</w:t>
        <w:br/>
        <w:br/>
        <w:t>-- View catalog details</w:t>
        <w:br/>
        <w:t>DESCRIBE CATALOG EXTENDED production;</w:t>
        <w:br/>
        <w:br/>
        <w:t>-- Set catalog properties</w:t>
        <w:br/>
        <w:t>ALTER CATALOG production SET PROPERTIES (</w:t>
        <w:br/>
        <w:t xml:space="preserve">    'owner' = 'data_engineering',</w:t>
        <w:br/>
        <w:t xml:space="preserve">    'environment' = 'production'</w:t>
        <w:br/>
        <w:t>);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4.2 Creating Schemas</w:t>
      </w:r>
    </w:p>
    <w:p>
      <w:pPr>
        <w:pStyle w:val="Code"/>
        <w:ind w:left="360"/>
      </w:pPr>
      <w:r>
        <w:t>-- Create schema in catalog</w:t>
        <w:br/>
        <w:t>CREATE SCHEMA production.bronze</w:t>
        <w:br/>
        <w:t>COMMENT 'Raw ingested data';</w:t>
        <w:br/>
        <w:br/>
        <w:t>CREATE SCHEMA production.silver</w:t>
        <w:br/>
        <w:t>COMMENT 'Cleaned and conformed data';</w:t>
        <w:br/>
        <w:br/>
        <w:t>CREATE SCHEMA production.gold</w:t>
        <w:br/>
        <w:t>COMMENT 'Business-level aggregates';</w:t>
        <w:br/>
        <w:br/>
        <w:t>-- Schema with custom location</w:t>
        <w:br/>
        <w:t>CREATE SCHEMA production.external_data</w:t>
        <w:br/>
        <w:t>MANAGED LOCATION 'abfss://external@storage.dfs.core.windows.net/'</w:t>
        <w:br/>
        <w:t>COMMENT 'External data sources';</w:t>
        <w:br/>
        <w:br/>
        <w:t>-- View schema details</w:t>
        <w:br/>
        <w:t>DESCRIBE SCHEMA EXTENDED production.bronze;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4.3 Table Management</w:t>
      </w:r>
    </w:p>
    <w:p>
      <w:r>
        <w:rPr>
          <w:rFonts w:ascii="Aptos" w:hAnsi="Aptos" w:cs="Aptos" w:eastAsia="Aptos"/>
          <w:b/>
        </w:rPr>
        <w:t>Managed Tables</w:t>
      </w:r>
    </w:p>
    <w:p>
      <w:pPr>
        <w:pStyle w:val="Code"/>
        <w:ind w:left="360"/>
      </w:pPr>
      <w:r>
        <w:t>-- Create managed table (Unity Catalog manages storage)</w:t>
        <w:br/>
        <w:t>CREATE TABLE production.bronze.raw_events (</w:t>
        <w:br/>
        <w:t xml:space="preserve">    event_id STRING,</w:t>
        <w:br/>
        <w:t xml:space="preserve">    event_type STRING,</w:t>
        <w:br/>
        <w:t xml:space="preserve">    event_timestamp TIMESTAMP,</w:t>
        <w:br/>
        <w:t xml:space="preserve">    payload STRING,</w:t>
        <w:br/>
        <w:t xml:space="preserve">    _ingestion_date DATE</w:t>
        <w:br/>
        <w:t>)</w:t>
        <w:br/>
        <w:t>USING DELTA</w:t>
        <w:br/>
        <w:t>PARTITIONED BY (_ingestion_date)</w:t>
        <w:br/>
        <w:t>COMMENT 'Raw event data from source systems';</w:t>
        <w:br/>
        <w:br/>
        <w:t>-- Table properties</w:t>
        <w:br/>
        <w:t>ALTER TABLE production.bronze.raw_events SET TBLPROPERTIES (</w:t>
        <w:br/>
        <w:t xml:space="preserve">    'delta.enableChangeDataFeed' = 'true',</w:t>
        <w:br/>
        <w:t xml:space="preserve">    'delta.autoOptimize.optimizeWrite' = 'true'</w:t>
        <w:br/>
        <w:t>);</w:t>
      </w:r>
    </w:p>
    <w:p>
      <w:r>
        <w:rPr>
          <w:rFonts w:ascii="Aptos" w:hAnsi="Aptos" w:cs="Aptos" w:eastAsia="Aptos"/>
          <w:b/>
        </w:rPr>
        <w:t>External Tables</w:t>
      </w:r>
    </w:p>
    <w:p>
      <w:pPr>
        <w:pStyle w:val="Code"/>
        <w:ind w:left="360"/>
      </w:pPr>
      <w:r>
        <w:t>-- Create external table (existing data location)</w:t>
        <w:br/>
        <w:t>CREATE TABLE production.external.legacy_data</w:t>
        <w:br/>
        <w:t>USING DELTA</w:t>
        <w:br/>
        <w:t>LOCATION 'abfss://legacy@storage.dfs.core.windows.net/data'</w:t>
        <w:br/>
        <w:t>COMMENT 'Legacy data from previous system';</w:t>
        <w:br/>
        <w:br/>
        <w:t>-- External table from parquet files</w:t>
        <w:br/>
        <w:t>CREATE TABLE production.external.vendor_data</w:t>
        <w:br/>
        <w:t>USING PARQUET</w:t>
        <w:br/>
        <w:t>LOCATION 'abfss://vendor@storage.dfs.core.windows.net/data'</w:t>
        <w:br/>
        <w:t>OPTIONS (</w:t>
        <w:br/>
        <w:t xml:space="preserve">    'mergeSchema' = 'true'</w:t>
        <w:br/>
        <w:t>);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4.4 Views and Functions</w:t>
      </w:r>
    </w:p>
    <w:p>
      <w:r>
        <w:rPr>
          <w:rFonts w:ascii="Aptos" w:hAnsi="Aptos" w:cs="Aptos" w:eastAsia="Aptos"/>
          <w:b/>
        </w:rPr>
        <w:t>Creating Views</w:t>
      </w:r>
    </w:p>
    <w:p>
      <w:pPr>
        <w:pStyle w:val="Code"/>
        <w:ind w:left="360"/>
      </w:pPr>
      <w:r>
        <w:t>-- Standard view</w:t>
        <w:br/>
        <w:t>CREATE VIEW production.gold.sales_summary AS</w:t>
        <w:br/>
        <w:t>SELECT</w:t>
        <w:br/>
        <w:t xml:space="preserve">    DATE_TRUNC('month', order_date) as month,</w:t>
        <w:br/>
        <w:t xml:space="preserve">    region,</w:t>
        <w:br/>
        <w:t xml:space="preserve">    SUM(amount) as total_revenue,</w:t>
        <w:br/>
        <w:t xml:space="preserve">    COUNT(*) as order_count</w:t>
        <w:br/>
        <w:t>FROM production.silver.orders</w:t>
        <w:br/>
        <w:t>GROUP BY 1, 2;</w:t>
        <w:br/>
        <w:br/>
        <w:t>-- Secure view with row-level security</w:t>
        <w:br/>
        <w:t>CREATE VIEW production.gold.secure_orders AS</w:t>
        <w:br/>
        <w:t>SELECT *</w:t>
        <w:br/>
        <w:t>FROM production.silver.orders</w:t>
        <w:br/>
        <w:t>WHERE region = current_user_region();</w:t>
      </w:r>
    </w:p>
    <w:p>
      <w:r>
        <w:rPr>
          <w:rFonts w:ascii="Aptos" w:hAnsi="Aptos" w:cs="Aptos" w:eastAsia="Aptos"/>
          <w:b/>
        </w:rPr>
        <w:t>User-Defined Functions</w:t>
      </w:r>
    </w:p>
    <w:p>
      <w:pPr>
        <w:pStyle w:val="Code"/>
        <w:ind w:left="360"/>
      </w:pPr>
      <w:r>
        <w:t>-- Create SQL function</w:t>
        <w:br/>
        <w:t>CREATE FUNCTION production.common.mask_email(email STRING)</w:t>
        <w:br/>
        <w:t>RETURNS STRING</w:t>
        <w:br/>
        <w:t>RETURN CONCAT(LEFT(email, 2), '****@****', RIGHT(email, 4));</w:t>
        <w:br/>
        <w:br/>
        <w:t>-- Create Python UDF</w:t>
        <w:br/>
        <w:t>CREATE FUNCTION production.common.calculate_score(value DOUBLE)</w:t>
        <w:br/>
        <w:t>RETURNS DOUBLE</w:t>
        <w:br/>
        <w:t>LANGUAGE PYTHON</w:t>
        <w:br/>
        <w:t>AS $$</w:t>
        <w:br/>
        <w:t xml:space="preserve">    if value is None:</w:t>
        <w:br/>
        <w:t xml:space="preserve">        return 0.0</w:t>
        <w:br/>
        <w:t xml:space="preserve">    return value * 1.5 + 10</w:t>
        <w:br/>
        <w:t>$$;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5. Access Control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5.1 Permission Model</w:t>
      </w:r>
    </w:p>
    <w:p>
      <w:r>
        <w:rPr>
          <w:rFonts w:ascii="Aptos" w:hAnsi="Aptos" w:cs="Aptos" w:eastAsia="Aptos"/>
        </w:rPr>
        <w:t>Unity Catalog uses a hierarchical permission model where permissions cascade down the hierarchy.</w:t>
      </w:r>
    </w:p>
    <w:p>
      <w:r>
        <w:rPr>
          <w:rFonts w:ascii="Aptos" w:hAnsi="Aptos" w:cs="Aptos" w:eastAsia="Aptos"/>
          <w:b/>
        </w:rPr>
        <w:t>Permission Inheritance</w:t>
      </w:r>
    </w:p>
    <w:p>
      <w:pPr>
        <w:pStyle w:val="Code"/>
        <w:ind w:left="360"/>
      </w:pPr>
      <w:r>
        <w:t>CATALOG (USAGE, CREATE SCHEMA)</w:t>
        <w:br/>
        <w:t xml:space="preserve">    └── SCHEMA (USAGE, CREATE TABLE)</w:t>
        <w:br/>
        <w:t xml:space="preserve">            └── TABLE (SELECT, MODIFY)</w:t>
      </w:r>
    </w:p>
    <w:p>
      <w:r>
        <w:rPr>
          <w:rFonts w:ascii="Aptos" w:hAnsi="Aptos" w:cs="Aptos" w:eastAsia="Aptos"/>
          <w:b/>
        </w:rPr>
        <w:t>Permission Types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Permission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Applies To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Description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USAGE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Catalog, Schema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Access namespace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CREATE SCHEMA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Catalog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Create schemas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CREATE TABLE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Schema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Create tables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CREATE FUNCTION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Schema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Create functions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SELECT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Table, View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Read data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MODIFY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Table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Write data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ALL PRIVILEGES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Any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Full access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5.2 Granting Permissions</w:t>
      </w:r>
    </w:p>
    <w:p>
      <w:r>
        <w:rPr>
          <w:rFonts w:ascii="Aptos" w:hAnsi="Aptos" w:cs="Aptos" w:eastAsia="Aptos"/>
          <w:b/>
        </w:rPr>
        <w:t>Catalog-Level Permissions</w:t>
      </w:r>
    </w:p>
    <w:p>
      <w:pPr>
        <w:pStyle w:val="Code"/>
        <w:ind w:left="360"/>
      </w:pPr>
      <w:r>
        <w:t>-- Grant catalog usage</w:t>
        <w:br/>
        <w:t>GRANT USAGE ON CATALOG production TO `data_analysts`;</w:t>
        <w:br/>
        <w:t>GRANT USAGE ON CATALOG production TO `data_engineers`;</w:t>
        <w:br/>
        <w:br/>
        <w:t>-- Grant schema creation</w:t>
        <w:br/>
        <w:t>GRANT CREATE SCHEMA ON CATALOG production TO `data_engineers`;</w:t>
        <w:br/>
        <w:t>GRANT ALL PRIVILEGES ON CATALOG development TO `data_engineers`;</w:t>
      </w:r>
    </w:p>
    <w:p>
      <w:r>
        <w:rPr>
          <w:rFonts w:ascii="Aptos" w:hAnsi="Aptos" w:cs="Aptos" w:eastAsia="Aptos"/>
          <w:b/>
        </w:rPr>
        <w:t>Schema-Level Permissions</w:t>
      </w:r>
    </w:p>
    <w:p>
      <w:pPr>
        <w:pStyle w:val="Code"/>
        <w:ind w:left="360"/>
      </w:pPr>
      <w:r>
        <w:t>-- Grant schema access</w:t>
        <w:br/>
        <w:t>GRANT USAGE ON SCHEMA production.gold TO `data_analysts`;</w:t>
        <w:br/>
        <w:t>GRANT ALL PRIVILEGES ON SCHEMA production.bronze TO `data_engineers`;</w:t>
        <w:br/>
        <w:br/>
        <w:t>-- Grant table creation</w:t>
        <w:br/>
        <w:t>GRANT CREATE TABLE ON SCHEMA production.silver TO `data_engineers`;</w:t>
        <w:br/>
        <w:t>GRANT CREATE FUNCTION ON SCHEMA production.common TO `data_engineers`;</w:t>
      </w:r>
    </w:p>
    <w:p>
      <w:r>
        <w:rPr>
          <w:rFonts w:ascii="Aptos" w:hAnsi="Aptos" w:cs="Aptos" w:eastAsia="Aptos"/>
          <w:b/>
        </w:rPr>
        <w:t>Table-Level Permissions</w:t>
      </w:r>
    </w:p>
    <w:p>
      <w:pPr>
        <w:pStyle w:val="Code"/>
        <w:ind w:left="360"/>
      </w:pPr>
      <w:r>
        <w:t>-- Grant read access</w:t>
        <w:br/>
        <w:t>GRANT SELECT ON TABLE production.gold.sales_summary TO `data_analysts`;</w:t>
        <w:br/>
        <w:t>GRANT SELECT ON ALL TABLES IN SCHEMA production.gold TO `data_analysts`;</w:t>
        <w:br/>
        <w:br/>
        <w:t>-- Grant write access</w:t>
        <w:br/>
        <w:t>GRANT MODIFY ON TABLE production.silver.orders TO `etl_service_principal`;</w:t>
        <w:br/>
        <w:t>GRANT ALL PRIVILEGES ON TABLE production.bronze.raw_events TO `data_engineers`;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5.3 Row and Column-Level Security</w:t>
      </w:r>
    </w:p>
    <w:p>
      <w:r>
        <w:rPr>
          <w:rFonts w:ascii="Aptos" w:hAnsi="Aptos" w:cs="Aptos" w:eastAsia="Aptos"/>
          <w:b/>
        </w:rPr>
        <w:t>Row-Level Security with Row Filters</w:t>
      </w:r>
    </w:p>
    <w:p>
      <w:pPr>
        <w:pStyle w:val="Code"/>
        <w:ind w:left="360"/>
      </w:pPr>
      <w:r>
        <w:t>-- Create row filter function</w:t>
        <w:br/>
        <w:t>CREATE FUNCTION production.security.region_filter(region STRING)</w:t>
        <w:br/>
        <w:t>RETURN IF(</w:t>
        <w:br/>
        <w:t xml:space="preserve">    is_member('global_admins'),</w:t>
        <w:br/>
        <w:t xml:space="preserve">    TRUE,</w:t>
        <w:br/>
        <w:t xml:space="preserve">    region = (SELECT region FROM production.security.user_regions</w:t>
        <w:br/>
        <w:t xml:space="preserve">              WHERE user = current_user())</w:t>
        <w:br/>
        <w:t>);</w:t>
        <w:br/>
        <w:br/>
        <w:t>-- Apply row filter to table</w:t>
        <w:br/>
        <w:t>ALTER TABLE production.silver.orders</w:t>
        <w:br/>
        <w:t>SET ROW FILTER production.security.region_filter ON (region);</w:t>
        <w:br/>
        <w:br/>
        <w:t>-- Users only see rows matching their region</w:t>
        <w:br/>
        <w:t>SELECT * FROM production.silver.orders;</w:t>
      </w:r>
    </w:p>
    <w:p>
      <w:r>
        <w:rPr>
          <w:rFonts w:ascii="Aptos" w:hAnsi="Aptos" w:cs="Aptos" w:eastAsia="Aptos"/>
          <w:b/>
        </w:rPr>
        <w:t>Column-Level Security with Masking</w:t>
      </w:r>
    </w:p>
    <w:p>
      <w:pPr>
        <w:pStyle w:val="Code"/>
        <w:ind w:left="360"/>
      </w:pPr>
      <w:r>
        <w:t>-- Create masking function</w:t>
        <w:br/>
        <w:t>CREATE FUNCTION production.security.mask_ssn(ssn STRING)</w:t>
        <w:br/>
        <w:t>RETURN CASE</w:t>
        <w:br/>
        <w:t xml:space="preserve">    WHEN is_member('pii_viewers') THEN ssn</w:t>
        <w:br/>
        <w:t xml:space="preserve">    ELSE CONCAT('XXX-XX-', RIGHT(ssn, 4))</w:t>
        <w:br/>
        <w:t>END;</w:t>
        <w:br/>
        <w:br/>
        <w:t>-- Apply column mask</w:t>
        <w:br/>
        <w:t>ALTER TABLE production.silver.customers</w:t>
        <w:br/>
        <w:t>ALTER COLUMN ssn SET MASK production.security.mask_ssn;</w:t>
        <w:br/>
        <w:br/>
        <w:t>-- Query shows masked data for non-privileged users</w:t>
        <w:br/>
        <w:t>SELECT customer_id, name, ssn FROM production.silver.customers;</w:t>
        <w:br/>
        <w:t>-- Result: 12345, John Doe, XXX-XX-1234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5.4 Service Principal Access</w:t>
      </w:r>
    </w:p>
    <w:p>
      <w:pPr>
        <w:pStyle w:val="Code"/>
        <w:ind w:left="360"/>
      </w:pPr>
      <w:r>
        <w:t>from databricks.sdk import WorkspaceClient</w:t>
        <w:br/>
        <w:t>from databricks.sdk.service.catalog import SecurableType, Privilege</w:t>
        <w:br/>
        <w:br/>
        <w:t>w = WorkspaceClient()</w:t>
        <w:br/>
        <w:br/>
        <w:t># Create service principal</w:t>
        <w:br/>
        <w:t>sp = w.service_principals.create(</w:t>
        <w:br/>
        <w:t xml:space="preserve">    display_name="etl-automation",</w:t>
        <w:br/>
        <w:t xml:space="preserve">    application_id="&lt;azure-ad-app-id&gt;"</w:t>
        <w:br/>
        <w:t>)</w:t>
        <w:br/>
        <w:br/>
        <w:t># Grant permissions to service principal</w:t>
        <w:br/>
        <w:t>w.grants.update(</w:t>
        <w:br/>
        <w:t xml:space="preserve">    securable_type=SecurableType.TABLE,</w:t>
        <w:br/>
        <w:t xml:space="preserve">    full_name="production.bronze.raw_events",</w:t>
        <w:br/>
        <w:t xml:space="preserve">    changes=[{</w:t>
        <w:br/>
        <w:t xml:space="preserve">        "principal": f"SP:{sp.application_id}",</w:t>
        <w:br/>
        <w:t xml:space="preserve">        "add": [Privilege.SELECT, Privilege.MODIFY]</w:t>
        <w:br/>
        <w:t xml:space="preserve">    }]</w:t>
        <w:br/>
        <w:t>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6. Data Lineage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6.1 Understanding Lineage</w:t>
      </w:r>
    </w:p>
    <w:p>
      <w:r>
        <w:rPr>
          <w:rFonts w:ascii="Aptos" w:hAnsi="Aptos" w:cs="Aptos" w:eastAsia="Aptos"/>
        </w:rPr>
        <w:t>Unity Catalog automatically tracks data lineage across tables, columns, and notebooks.</w:t>
      </w:r>
    </w:p>
    <w:p>
      <w:r>
        <w:rPr>
          <w:rFonts w:ascii="Aptos" w:hAnsi="Aptos" w:cs="Aptos" w:eastAsia="Aptos"/>
          <w:b/>
        </w:rPr>
        <w:t>Lineage Capture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Operation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Lineage Captured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INSERT INTO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Source to target table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MERGE INTO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Source to target columns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CREATE TABLE AS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Query to new table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Notebook execution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Notebook to tables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6.2 Querying Lineage</w:t>
      </w:r>
    </w:p>
    <w:p>
      <w:r>
        <w:rPr>
          <w:rFonts w:ascii="Aptos" w:hAnsi="Aptos" w:cs="Aptos" w:eastAsia="Aptos"/>
          <w:b/>
        </w:rPr>
        <w:t>Table-Level Lineage</w:t>
      </w:r>
    </w:p>
    <w:p>
      <w:pPr>
        <w:pStyle w:val="Code"/>
        <w:ind w:left="360"/>
      </w:pPr>
      <w:r>
        <w:t>-- View upstream tables (data sources)</w:t>
        <w:br/>
        <w:t>SELECT</w:t>
        <w:br/>
        <w:t xml:space="preserve">    source_table_full_name,</w:t>
        <w:br/>
        <w:t xml:space="preserve">    source_column_name,</w:t>
        <w:br/>
        <w:t xml:space="preserve">    target_table_full_name,</w:t>
        <w:br/>
        <w:t xml:space="preserve">    target_column_name</w:t>
        <w:br/>
        <w:t>FROM system.access.table_lineage</w:t>
        <w:br/>
        <w:t>WHERE target_table_full_name = 'production.gold.sales_summary'</w:t>
        <w:br/>
        <w:t>ORDER BY event_time DESC;</w:t>
        <w:br/>
        <w:br/>
        <w:t>-- View downstream tables (consumers)</w:t>
        <w:br/>
        <w:t>SELECT</w:t>
        <w:br/>
        <w:t xml:space="preserve">    target_table_full_name,</w:t>
        <w:br/>
        <w:t xml:space="preserve">    target_column_name</w:t>
        <w:br/>
        <w:t>FROM system.access.table_lineage</w:t>
        <w:br/>
        <w:t>WHERE source_table_full_name = 'production.silver.orders'</w:t>
        <w:br/>
        <w:t>ORDER BY event_time DESC;</w:t>
      </w:r>
    </w:p>
    <w:p>
      <w:r>
        <w:rPr>
          <w:rFonts w:ascii="Aptos" w:hAnsi="Aptos" w:cs="Aptos" w:eastAsia="Aptos"/>
          <w:b/>
        </w:rPr>
        <w:t>Column-Level Lineage</w:t>
      </w:r>
    </w:p>
    <w:p>
      <w:pPr>
        <w:pStyle w:val="Code"/>
        <w:ind w:left="360"/>
      </w:pPr>
      <w:r>
        <w:t>-- Track column transformations</w:t>
        <w:br/>
        <w:t>SELECT</w:t>
        <w:br/>
        <w:t xml:space="preserve">    source_table_full_name,</w:t>
        <w:br/>
        <w:t xml:space="preserve">    source_column_name,</w:t>
        <w:br/>
        <w:t xml:space="preserve">    target_table_full_name,</w:t>
        <w:br/>
        <w:t xml:space="preserve">    target_column_name,</w:t>
        <w:br/>
        <w:t xml:space="preserve">    event_time</w:t>
        <w:br/>
        <w:t>FROM system.access.column_lineage</w:t>
        <w:br/>
        <w:t>WHERE target_table_full_name = 'production.gold.sales_summary'</w:t>
        <w:br/>
        <w:t>AND target_column_name = 'total_revenue'</w:t>
        <w:br/>
        <w:t>ORDER BY event_time DESC;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6.3 Lineage Visualization</w:t>
      </w:r>
    </w:p>
    <w:p>
      <w:pPr>
        <w:pStyle w:val="Code"/>
        <w:ind w:left="360"/>
      </w:pPr>
      <w:r>
        <w:t># Query lineage programmatically</w:t>
        <w:br/>
        <w:t>from databricks.sdk import WorkspaceClient</w:t>
        <w:br/>
        <w:br/>
        <w:t>w = WorkspaceClient()</w:t>
        <w:br/>
        <w:br/>
        <w:t># Get table lineage</w:t>
        <w:br/>
        <w:t>lineage = w.lineage.list_lineage_by_table(</w:t>
        <w:br/>
        <w:t xml:space="preserve">    table_name="production.gold.sales_summary",</w:t>
        <w:br/>
        <w:t xml:space="preserve">    include_entity_lineage=True</w:t>
        <w:br/>
        <w:t>)</w:t>
        <w:br/>
        <w:br/>
        <w:t># Build lineage graph</w:t>
        <w:br/>
        <w:t>upstream_tables = [</w:t>
        <w:br/>
        <w:t xml:space="preserve">    edge.source.table_info.name</w:t>
        <w:br/>
        <w:t xml:space="preserve">    for edge in lineage.upstreams</w:t>
        <w:br/>
        <w:t>]</w:t>
        <w:br/>
        <w:br/>
        <w:t>downstream_tables = [</w:t>
        <w:br/>
        <w:t xml:space="preserve">    edge.target.table_info.name</w:t>
        <w:br/>
        <w:t xml:space="preserve">    for edge in lineage.downstreams</w:t>
        <w:br/>
        <w:t>]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7. Data Sharing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7.1 Delta Sharing Overview</w:t>
      </w:r>
    </w:p>
    <w:p>
      <w:r>
        <w:rPr>
          <w:rFonts w:ascii="Aptos" w:hAnsi="Aptos" w:cs="Aptos" w:eastAsia="Aptos"/>
        </w:rPr>
        <w:t>Delta Sharing enables secure data sharing without copying data.</w:t>
      </w:r>
    </w:p>
    <w:p>
      <w:r>
        <w:rPr>
          <w:rFonts w:ascii="Aptos" w:hAnsi="Aptos" w:cs="Aptos" w:eastAsia="Aptos"/>
          <w:b/>
        </w:rPr>
        <w:t>Sharing Models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Model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Use Case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Implementation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Internal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Cross-workspace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Unity Catalog shares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External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Cross-organization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Delta Sharing protocol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7.2 Creating Shares</w:t>
      </w:r>
    </w:p>
    <w:p>
      <w:r>
        <w:rPr>
          <w:rFonts w:ascii="Aptos" w:hAnsi="Aptos" w:cs="Aptos" w:eastAsia="Aptos"/>
          <w:b/>
        </w:rPr>
        <w:t>Internal Sharing (Cross-Workspace)</w:t>
      </w:r>
    </w:p>
    <w:p>
      <w:pPr>
        <w:pStyle w:val="Code"/>
        <w:ind w:left="360"/>
      </w:pPr>
      <w:r>
        <w:t>-- Create share</w:t>
        <w:br/>
        <w:t>CREATE SHARE sales_data_share</w:t>
        <w:br/>
        <w:t>COMMENT 'Sales data for partner team';</w:t>
        <w:br/>
        <w:br/>
        <w:t>-- Add tables to share</w:t>
        <w:br/>
        <w:t>ALTER SHARE sales_data_share</w:t>
        <w:br/>
        <w:t>ADD TABLE production.gold.sales_summary;</w:t>
        <w:br/>
        <w:br/>
        <w:t>ALTER SHARE sales_data_share</w:t>
        <w:br/>
        <w:t>ADD TABLE production.gold.product_catalog</w:t>
        <w:br/>
        <w:t>PARTITION (region = 'US');</w:t>
        <w:br/>
        <w:br/>
        <w:t>-- Grant share to recipient</w:t>
        <w:br/>
        <w:t>GRANT SELECT ON SHARE sales_data_share TO `partner_team`;</w:t>
      </w:r>
    </w:p>
    <w:p>
      <w:r>
        <w:rPr>
          <w:rFonts w:ascii="Aptos" w:hAnsi="Aptos" w:cs="Aptos" w:eastAsia="Aptos"/>
          <w:b/>
        </w:rPr>
        <w:t>External Sharing (Cross-Organization)</w:t>
      </w:r>
    </w:p>
    <w:p>
      <w:pPr>
        <w:pStyle w:val="Code"/>
        <w:ind w:left="360"/>
      </w:pPr>
      <w:r>
        <w:t>-- Create recipient for external organization</w:t>
        <w:br/>
        <w:t>CREATE RECIPIENT acme_corp</w:t>
        <w:br/>
        <w:t>COMMENT 'ACME Corporation data partner';</w:t>
        <w:br/>
        <w:br/>
        <w:t>-- Get activation link for recipient</w:t>
        <w:br/>
        <w:t>DESCRIBE RECIPIENT acme_corp;</w:t>
        <w:br/>
        <w:br/>
        <w:t>-- Grant share to recipient</w:t>
        <w:br/>
        <w:t>GRANT SELECT ON SHARE sales_data_share TO RECIPIENT acme_corp;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7.3 Consuming Shared Data</w:t>
      </w:r>
    </w:p>
    <w:p>
      <w:pPr>
        <w:pStyle w:val="Code"/>
        <w:ind w:left="360"/>
      </w:pPr>
      <w:r>
        <w:t>-- Create catalog from share (recipient side)</w:t>
        <w:br/>
        <w:t>CREATE CATALOG shared_sales_data</w:t>
        <w:br/>
        <w:t>USING SHARE provider_org.sales_data_share;</w:t>
        <w:br/>
        <w:br/>
        <w:t>-- Query shared data</w:t>
        <w:br/>
        <w:t>SELECT * FROM shared_sales_data.default.sales_summary;</w:t>
        <w:br/>
        <w:br/>
        <w:t>-- View available shares</w:t>
        <w:br/>
        <w:t>SHOW SHARES;</w:t>
        <w:br/>
        <w:br/>
        <w:t>-- View share contents</w:t>
        <w:br/>
        <w:t>DESCRIBE SHARE sales_data_share;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8. Migration from Hive Metastore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8.1 Migration Assessment</w:t>
      </w:r>
    </w:p>
    <w:p>
      <w:r>
        <w:rPr>
          <w:rFonts w:ascii="Aptos" w:hAnsi="Aptos" w:cs="Aptos" w:eastAsia="Aptos"/>
          <w:b/>
        </w:rPr>
        <w:t>Inventory Current State</w:t>
      </w:r>
    </w:p>
    <w:p>
      <w:pPr>
        <w:pStyle w:val="Code"/>
        <w:ind w:left="360"/>
      </w:pPr>
      <w:r>
        <w:t>-- Inventory Hive tables</w:t>
        <w:br/>
        <w:t>SELECT</w:t>
        <w:br/>
        <w:t xml:space="preserve">    database,</w:t>
        <w:br/>
        <w:t xml:space="preserve">    tableName,</w:t>
        <w:br/>
        <w:t xml:space="preserve">    tableType,</w:t>
        <w:br/>
        <w:t xml:space="preserve">    CASE</w:t>
        <w:br/>
        <w:t xml:space="preserve">        WHEN location LIKE '%dbfs%' THEN 'DBFS'</w:t>
        <w:br/>
        <w:t xml:space="preserve">        WHEN location LIKE '%s3%' THEN 'S3'</w:t>
        <w:br/>
        <w:t xml:space="preserve">        WHEN location LIKE '%abfss%' THEN 'ADLS'</w:t>
        <w:br/>
        <w:t xml:space="preserve">        ELSE 'Other'</w:t>
        <w:br/>
        <w:t xml:space="preserve">    END as storage_type,</w:t>
        <w:br/>
        <w:t xml:space="preserve">    location</w:t>
        <w:br/>
        <w:t>FROM hive_metastore.default.tables_info;</w:t>
        <w:br/>
        <w:br/>
        <w:t>-- Count objects by type</w:t>
        <w:br/>
        <w:t>SELECT</w:t>
        <w:br/>
        <w:t xml:space="preserve">    tableType,</w:t>
        <w:br/>
        <w:t xml:space="preserve">    COUNT(*) as count</w:t>
        <w:br/>
        <w:t>FROM hive_metastore.information_schema.tables</w:t>
        <w:br/>
        <w:t>GROUP BY tableType;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8.2 Migration Strategies</w:t>
      </w:r>
    </w:p>
    <w:p>
      <w:r>
        <w:rPr>
          <w:rFonts w:ascii="Aptos" w:hAnsi="Aptos" w:cs="Aptos" w:eastAsia="Aptos"/>
          <w:b/>
        </w:rPr>
        <w:t>Strategy 1: In-Place Upgrade (External Tables)</w:t>
      </w:r>
    </w:p>
    <w:p>
      <w:pPr>
        <w:pStyle w:val="Code"/>
        <w:ind w:left="360"/>
      </w:pPr>
      <w:r>
        <w:t>-- Create external table pointing to existing location</w:t>
        <w:br/>
        <w:t>CREATE TABLE production.migrated.legacy_orders</w:t>
        <w:br/>
        <w:t>USING DELTA</w:t>
        <w:br/>
        <w:t>LOCATION 's3://existing-bucket/orders'</w:t>
        <w:br/>
        <w:t>COMMENT 'Migrated from hive_metastore.sales.orders';</w:t>
        <w:br/>
        <w:br/>
        <w:t>-- Verify data</w:t>
        <w:br/>
        <w:t>SELECT COUNT(*) FROM production.migrated.legacy_orders;</w:t>
      </w:r>
    </w:p>
    <w:p>
      <w:r>
        <w:rPr>
          <w:rFonts w:ascii="Aptos" w:hAnsi="Aptos" w:cs="Aptos" w:eastAsia="Aptos"/>
          <w:b/>
        </w:rPr>
        <w:t>Strategy 2: Deep Clone (Managed Tables)</w:t>
      </w:r>
    </w:p>
    <w:p>
      <w:pPr>
        <w:pStyle w:val="Code"/>
        <w:ind w:left="360"/>
      </w:pPr>
      <w:r>
        <w:t>-- Clone table to Unity Catalog</w:t>
        <w:br/>
        <w:t>CREATE TABLE production.migrated.orders</w:t>
        <w:br/>
        <w:t>DEEP CLONE hive_metastore.sales.orders</w:t>
        <w:br/>
        <w:t>COMMENT 'Migrated from Hive metastore';</w:t>
        <w:br/>
        <w:br/>
        <w:t>-- Clone with schema conversion</w:t>
        <w:br/>
        <w:t>CREATE TABLE production.bronze.events (</w:t>
        <w:br/>
        <w:t xml:space="preserve">    event_id STRING,</w:t>
        <w:br/>
        <w:t xml:space="preserve">    event_type STRING,</w:t>
        <w:br/>
        <w:t xml:space="preserve">    event_timestamp TIMESTAMP,</w:t>
        <w:br/>
        <w:t xml:space="preserve">    payload STRING</w:t>
        <w:br/>
        <w:t>)</w:t>
        <w:br/>
        <w:t>USING DELTA;</w:t>
        <w:br/>
        <w:br/>
        <w:t>INSERT INTO production.bronze.events</w:t>
        <w:br/>
        <w:t>SELECT * FROM hive_metastore.raw.events;</w:t>
      </w:r>
    </w:p>
    <w:p>
      <w:r>
        <w:rPr>
          <w:rFonts w:ascii="Aptos" w:hAnsi="Aptos" w:cs="Aptos" w:eastAsia="Aptos"/>
          <w:b/>
        </w:rPr>
        <w:t>Strategy 3: SYNC Command</w:t>
      </w:r>
    </w:p>
    <w:p>
      <w:pPr>
        <w:pStyle w:val="Code"/>
        <w:ind w:left="360"/>
      </w:pPr>
      <w:r>
        <w:t>-- Sync entire schema</w:t>
        <w:br/>
        <w:t>SYNC SCHEMA production.migrated FROM hive_metastore.legacy</w:t>
        <w:br/>
        <w:t>DRY RUN;</w:t>
        <w:br/>
        <w:br/>
        <w:t>-- Execute sync</w:t>
        <w:br/>
        <w:t>SYNC SCHEMA production.migrated FROM hive_metastore.legacy;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8.3 Migration Runbook</w:t>
      </w:r>
    </w:p>
    <w:p>
      <w:r>
        <w:rPr>
          <w:rFonts w:ascii="Aptos" w:hAnsi="Aptos" w:cs="Aptos" w:eastAsia="Aptos"/>
          <w:b/>
        </w:rPr>
        <w:t>Phase 1: Preparation</w:t>
      </w:r>
    </w:p>
    <w:p>
      <w:pPr>
        <w:pStyle w:val="Code"/>
        <w:ind w:left="360"/>
      </w:pPr>
      <w:r>
        <w:t># 1. Create target catalog and schemas</w:t>
        <w:br/>
        <w:t>catalogs = ["production", "development"]</w:t>
        <w:br/>
        <w:t>schemas = ["bronze", "silver", "gold"]</w:t>
        <w:br/>
        <w:br/>
        <w:t>for catalog in catalogs:</w:t>
        <w:br/>
        <w:t xml:space="preserve">    spark.sql(f"CREATE CATALOG IF NOT EXISTS {catalog}")</w:t>
        <w:br/>
        <w:t xml:space="preserve">    for schema in schemas:</w:t>
        <w:br/>
        <w:t xml:space="preserve">        spark.sql(f"CREATE SCHEMA IF NOT EXISTS {catalog}.{schema}")</w:t>
        <w:br/>
        <w:br/>
        <w:t># 2. Create storage credentials and external locations</w:t>
        <w:br/>
        <w:t># (See Section 2.3)</w:t>
        <w:br/>
        <w:br/>
        <w:t># 3. Configure permissions</w:t>
        <w:br/>
        <w:t># (See Section 5)</w:t>
      </w:r>
    </w:p>
    <w:p>
      <w:r>
        <w:rPr>
          <w:rFonts w:ascii="Aptos" w:hAnsi="Aptos" w:cs="Aptos" w:eastAsia="Aptos"/>
          <w:b/>
        </w:rPr>
        <w:t>Phase 2: Migration Execution</w:t>
      </w:r>
    </w:p>
    <w:p>
      <w:pPr>
        <w:pStyle w:val="Code"/>
        <w:ind w:left="360"/>
      </w:pPr>
      <w:r>
        <w:t># Migrate tables from Hive to Unity Catalog</w:t>
        <w:br/>
        <w:t>def migrate_table(source_db, source_table, target_catalog, target_schema):</w:t>
        <w:br/>
        <w:t xml:space="preserve">    source_path = f"hive_metastore.{source_db}.{source_table}"</w:t>
        <w:br/>
        <w:t xml:space="preserve">    target_path = f"{target_catalog}.{target_schema}.{source_table}"</w:t>
        <w:br/>
        <w:br/>
        <w:t xml:space="preserve">    # Get source table info</w:t>
        <w:br/>
        <w:t xml:space="preserve">    source_info = spark.sql(f"DESCRIBE EXTENDED {source_path}")</w:t>
        <w:br/>
        <w:br/>
        <w:t xml:space="preserve">    # Determine migration strategy</w:t>
        <w:br/>
        <w:t xml:space="preserve">    table_type = source_info.filter("col_name = 'Type'").first()["data_type"]</w:t>
        <w:br/>
        <w:br/>
        <w:t xml:space="preserve">    if table_type == "EXTERNAL":</w:t>
        <w:br/>
        <w:t xml:space="preserve">        # External table - create reference</w:t>
        <w:br/>
        <w:t xml:space="preserve">        location = source_info.filter("col_name = 'Location'").first()["data_type"]</w:t>
        <w:br/>
        <w:t xml:space="preserve">        spark.sql(f"""</w:t>
        <w:br/>
        <w:t xml:space="preserve">            CREATE TABLE {target_path}</w:t>
        <w:br/>
        <w:t xml:space="preserve">            USING DELTA</w:t>
        <w:br/>
        <w:t xml:space="preserve">            LOCATION '{location}'</w:t>
        <w:br/>
        <w:t xml:space="preserve">        """)</w:t>
        <w:br/>
        <w:t xml:space="preserve">    else:</w:t>
        <w:br/>
        <w:t xml:space="preserve">        # Managed table - deep clone</w:t>
        <w:br/>
        <w:t xml:space="preserve">        spark.sql(f"""</w:t>
        <w:br/>
        <w:t xml:space="preserve">            CREATE TABLE {target_path}</w:t>
        <w:br/>
        <w:t xml:space="preserve">            DEEP CLONE {source_path}</w:t>
        <w:br/>
        <w:t xml:space="preserve">        """)</w:t>
        <w:br/>
        <w:br/>
        <w:t xml:space="preserve">    print(f"Migrated: {source_path} -&gt; {target_path}")</w:t>
        <w:br/>
        <w:br/>
        <w:t># Execute migration</w:t>
        <w:br/>
        <w:t>migration_manifest = [</w:t>
        <w:br/>
        <w:t xml:space="preserve">    ("sales", "orders", "production", "silver"),</w:t>
        <w:br/>
        <w:t xml:space="preserve">    ("sales", "customers", "production", "silver"),</w:t>
        <w:br/>
        <w:t xml:space="preserve">    ("raw", "events", "production", "bronze"),</w:t>
        <w:br/>
        <w:t>]</w:t>
        <w:br/>
        <w:br/>
        <w:t>for source_db, source_table, target_catalog, target_schema in migration_manifest:</w:t>
        <w:br/>
        <w:t xml:space="preserve">    migrate_table(source_db, source_table, target_catalog, target_schema)</w:t>
      </w:r>
    </w:p>
    <w:p>
      <w:r>
        <w:rPr>
          <w:rFonts w:ascii="Aptos" w:hAnsi="Aptos" w:cs="Aptos" w:eastAsia="Aptos"/>
          <w:b/>
        </w:rPr>
        <w:t>Phase 3: Validation</w:t>
      </w:r>
    </w:p>
    <w:p>
      <w:pPr>
        <w:pStyle w:val="Code"/>
        <w:ind w:left="360"/>
      </w:pPr>
      <w:r>
        <w:t># Validate migration</w:t>
        <w:br/>
        <w:t>def validate_migration(source_path, target_path):</w:t>
        <w:br/>
        <w:t xml:space="preserve">    source_count = spark.sql(f"SELECT COUNT(*) FROM {source_path}").first()[0]</w:t>
        <w:br/>
        <w:t xml:space="preserve">    target_count = spark.sql(f"SELECT COUNT(*) FROM {target_path}").first()[0]</w:t>
        <w:br/>
        <w:br/>
        <w:t xml:space="preserve">    source_schema = spark.sql(f"DESCRIBE {source_path}").collect()</w:t>
        <w:br/>
        <w:t xml:space="preserve">    target_schema = spark.sql(f"DESCRIBE {target_path}").collect()</w:t>
        <w:br/>
        <w:br/>
        <w:t xml:space="preserve">    return {</w:t>
        <w:br/>
        <w:t xml:space="preserve">        "source_count": source_count,</w:t>
        <w:br/>
        <w:t xml:space="preserve">        "target_count": target_count,</w:t>
        <w:br/>
        <w:t xml:space="preserve">        "count_match": source_count == target_count,</w:t>
        <w:br/>
        <w:t xml:space="preserve">        "schema_match": len(source_schema) == len(target_schema)</w:t>
        <w:br/>
        <w:t xml:space="preserve">    }</w:t>
        <w:br/>
        <w:br/>
        <w:t># Run validation</w:t>
        <w:br/>
        <w:t>for source_db, source_table, target_catalog, target_schema in migration_manifest:</w:t>
        <w:br/>
        <w:t xml:space="preserve">    source_path = f"hive_metastore.{source_db}.{source_table}"</w:t>
        <w:br/>
        <w:t xml:space="preserve">    target_path = f"{target_catalog}.{target_schema}.{source_table}"</w:t>
        <w:br/>
        <w:t xml:space="preserve">    result = validate_migration(source_path, target_path)</w:t>
        <w:br/>
        <w:t xml:space="preserve">    print(f"{source_path}: {result}")</w:t>
      </w:r>
    </w:p>
    <w:p>
      <w:r>
        <w:rPr>
          <w:rFonts w:ascii="Aptos" w:hAnsi="Aptos" w:cs="Aptos" w:eastAsia="Aptos"/>
          <w:b/>
        </w:rPr>
        <w:t>Phase 4: Cutover</w:t>
      </w:r>
    </w:p>
    <w:p>
      <w:pPr>
        <w:pStyle w:val="Code"/>
        <w:ind w:left="360"/>
      </w:pPr>
      <w:r>
        <w:t># Update notebook references</w:t>
        <w:br/>
        <w:t># Find: hive_metastore.sales.orders</w:t>
        <w:br/>
        <w:t># Replace: production.silver.orders</w:t>
        <w:br/>
        <w:br/>
        <w:t># Update job configurations</w:t>
        <w:br/>
        <w:t># Update BI tool connections</w:t>
        <w:br/>
        <w:t># Update application connection strings</w:t>
        <w:br/>
        <w:br/>
        <w:t># Deprecate Hive metastore access</w:t>
        <w:br/>
        <w:t># Gradually remove permissions to hive_metastore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9. Best Practices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9.1 Naming Conventions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Object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Convention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Example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Catalog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lowercase, environment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production, development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Schema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lowercase, domain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sales, marketing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Table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lowercase, snake_case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customer_orders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Column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lowercase, snake_case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order_date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Function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lowercase, snake_case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mask_email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9.2 Access Control Best Practices</w:t>
      </w:r>
    </w:p>
    <w:p>
      <w:pPr>
        <w:pStyle w:val="Code"/>
        <w:ind w:left="360"/>
      </w:pPr>
      <w:r>
        <w:t>-- 1. Create groups, not individual grants</w:t>
        <w:br/>
        <w:t>CREATE GROUP data_analysts;</w:t>
        <w:br/>
        <w:t>CREATE GROUP data_engineers;</w:t>
        <w:br/>
        <w:t>CREATE GROUP data_scientists;</w:t>
        <w:br/>
        <w:br/>
        <w:t>-- 2. Grant to groups, not users</w:t>
        <w:br/>
        <w:t>GRANT SELECT ON ALL TABLES IN SCHEMA production.gold TO data_analysts;</w:t>
        <w:br/>
        <w:br/>
        <w:t>-- 3. Use inheritance effectively</w:t>
        <w:br/>
        <w:t>GRANT USAGE ON CATALOG production TO data_analysts;</w:t>
        <w:br/>
        <w:t>-- Then grant at schema level as needed</w:t>
        <w:br/>
        <w:br/>
        <w:t>-- 4. Regular permission audits</w:t>
        <w:br/>
        <w:t>SELECT</w:t>
        <w:br/>
        <w:t xml:space="preserve">    grantee,</w:t>
        <w:br/>
        <w:t xml:space="preserve">    privilege_type,</w:t>
        <w:br/>
        <w:t xml:space="preserve">    table_catalog,</w:t>
        <w:br/>
        <w:t xml:space="preserve">    table_schema,</w:t>
        <w:br/>
        <w:t xml:space="preserve">    table_name</w:t>
        <w:br/>
        <w:t>FROM system.information_schema.table_privileges</w:t>
        <w:br/>
        <w:t>WHERE grantee = 'data_analysts';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9.3 Operational Best Practices</w:t>
      </w:r>
    </w:p>
    <w:p>
      <w:r>
        <w:rPr>
          <w:rFonts w:ascii="Aptos" w:hAnsi="Aptos" w:cs="Aptos" w:eastAsia="Aptos"/>
          <w:b/>
        </w:rPr>
        <w:t>Monitoring</w:t>
      </w:r>
    </w:p>
    <w:p>
      <w:pPr>
        <w:pStyle w:val="Code"/>
        <w:ind w:left="360"/>
      </w:pPr>
      <w:r>
        <w:t>-- Monitor catalog usage</w:t>
        <w:br/>
        <w:t>SELECT</w:t>
        <w:br/>
        <w:t xml:space="preserve">    user_identity.email,</w:t>
        <w:br/>
        <w:t xml:space="preserve">    request_params.catalog_name,</w:t>
        <w:br/>
        <w:t xml:space="preserve">    action_name,</w:t>
        <w:br/>
        <w:t xml:space="preserve">    COUNT(*) as access_count</w:t>
        <w:br/>
        <w:t>FROM system.access.audit</w:t>
        <w:br/>
        <w:t>WHERE event_date &gt;= current_date() - INTERVAL 7 DAYS</w:t>
        <w:br/>
        <w:t>AND service_name = 'unityCatalog'</w:t>
        <w:br/>
        <w:t>GROUP BY 1, 2, 3</w:t>
        <w:br/>
        <w:t>ORDER BY access_count DESC;</w:t>
        <w:br/>
        <w:br/>
        <w:t>-- Monitor failed access attempts</w:t>
        <w:br/>
        <w:t>SELECT</w:t>
        <w:br/>
        <w:t xml:space="preserve">    event_time,</w:t>
        <w:br/>
        <w:t xml:space="preserve">    user_identity.email,</w:t>
        <w:br/>
        <w:t xml:space="preserve">    action_name,</w:t>
        <w:br/>
        <w:t xml:space="preserve">    request_params,</w:t>
        <w:br/>
        <w:t xml:space="preserve">    response.error_message</w:t>
        <w:br/>
        <w:t>FROM system.access.audit</w:t>
        <w:br/>
        <w:t>WHERE response.status_code &gt;= 400</w:t>
        <w:br/>
        <w:t>AND service_name = 'unityCatalog'</w:t>
        <w:br/>
        <w:t>AND event_date &gt;= current_date() - INTERVAL 1 DAY</w:t>
        <w:br/>
        <w:t>ORDER BY event_time DESC;</w:t>
      </w:r>
    </w:p>
    <w:p>
      <w:r>
        <w:rPr>
          <w:rFonts w:ascii="Aptos" w:hAnsi="Aptos" w:cs="Aptos" w:eastAsia="Aptos"/>
          <w:b/>
        </w:rPr>
        <w:t>Maintenance</w:t>
      </w:r>
    </w:p>
    <w:p>
      <w:pPr>
        <w:pStyle w:val="Code"/>
        <w:ind w:left="360"/>
      </w:pPr>
      <w:r>
        <w:t>-- Review stale permissions</w:t>
        <w:br/>
        <w:t>SELECT</w:t>
        <w:br/>
        <w:t xml:space="preserve">    grantee,</w:t>
        <w:br/>
        <w:t xml:space="preserve">    privilege_type,</w:t>
        <w:br/>
        <w:t xml:space="preserve">    table_catalog,</w:t>
        <w:br/>
        <w:t xml:space="preserve">    table_schema,</w:t>
        <w:br/>
        <w:t xml:space="preserve">    table_name</w:t>
        <w:br/>
        <w:t>FROM system.information_schema.table_privileges</w:t>
        <w:br/>
        <w:t>WHERE grantee NOT IN (</w:t>
        <w:br/>
        <w:t xml:space="preserve">    SELECT user_name FROM system.information_schema.users</w:t>
        <w:br/>
        <w:t xml:space="preserve">    WHERE last_access_time &gt;= current_date() - INTERVAL 90 DAYS</w:t>
        <w:br/>
        <w:t>);</w:t>
        <w:br/>
        <w:br/>
        <w:t>-- Review unused tables</w:t>
        <w:br/>
        <w:t>SELECT</w:t>
        <w:br/>
        <w:t xml:space="preserve">    table_catalog,</w:t>
        <w:br/>
        <w:t xml:space="preserve">    table_schema,</w:t>
        <w:br/>
        <w:t xml:space="preserve">    table_name,</w:t>
        <w:br/>
        <w:t xml:space="preserve">    created,</w:t>
        <w:br/>
        <w:t xml:space="preserve">    last_altered</w:t>
        <w:br/>
        <w:t>FROM system.information_schema.tables</w:t>
        <w:br/>
        <w:t>WHERE last_altered &lt; current_date() - INTERVAL 180 DAYS;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10. Troubleshooting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10.1 Common Issues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Issue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Cause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Resolution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"PERMISSION_DENIED"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Missing grants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Check USAGE + required privilege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"CATALOG_NOT_FOUND"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Workspace not assigned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Verify metastore assignment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"STORAGE_CREDENTIAL_MISSING"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External location issue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Create storage credential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"TABLE_NOT_FOUND"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Three-level namespace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Use full table name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10.2 Diagnostic Queries</w:t>
      </w:r>
    </w:p>
    <w:p>
      <w:pPr>
        <w:pStyle w:val="Code"/>
        <w:ind w:left="360"/>
      </w:pPr>
      <w:r>
        <w:t>-- Check effective permissions</w:t>
        <w:br/>
        <w:t>SHOW GRANTS ON TABLE production.silver.orders;</w:t>
        <w:br/>
        <w:t>SHOW GRANTS TO `current_user`;</w:t>
        <w:br/>
        <w:br/>
        <w:t>-- Check metastore assignment</w:t>
        <w:br/>
        <w:t>SELECT current_metastore();</w:t>
        <w:br/>
        <w:t>SELECT current_catalog();</w:t>
        <w:br/>
        <w:br/>
        <w:t>-- Verify object exists</w:t>
        <w:br/>
        <w:t>SHOW TABLES IN production.silver;</w:t>
        <w:br/>
        <w:t>DESCRIBE TABLE EXTENDED production.silver.orders;</w:t>
        <w:br/>
        <w:br/>
        <w:t>-- Check storage credential</w:t>
        <w:br/>
        <w:t>SHOW STORAGE CREDENTIALS;</w:t>
        <w:br/>
        <w:t>DESCRIBE STORAGE CREDENTIAL my_credential;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10.3 Support Resources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Resource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URL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Documentation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docs.databricks.com/unity-catalog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Knowledge Base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kb.databricks.com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Community Forum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community.databricks.com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Support Portal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help.databricks.com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11. Implementation Checklist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11.1 Pre-Implementation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Task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Owner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Assess current state (Hive inventory)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Define catalog/schema strategy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Design access control model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Create storage credentials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Plan migration approach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11.2 Implementation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Task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Owner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Create metastore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Assign workspaces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Create catalogs and schemas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Configure external locations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Create groups and permissions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Migrate tables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Configure row/column security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11.3 Post-Implementation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Task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Owner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Validate migrations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Update application references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Configure monitoring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Document procedures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Train users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</w:r>
          </w:p>
        </w:tc>
      </w:tr>
    </w:tbl>
    <w:p/>
    <w:p>
      <w:r>
        <w:rPr>
          <w:rFonts w:ascii="Aptos" w:hAnsi="Aptos" w:cs="Aptos" w:eastAsia="Aptos"/>
          <w:i/>
        </w:rPr>
        <w:t>Document Version: 1.0</w:t>
      </w:r>
    </w:p>
    <w:p>
      <w:r>
        <w:rPr>
          <w:rFonts w:ascii="Aptos" w:hAnsi="Aptos" w:cs="Aptos" w:eastAsia="Aptos"/>
          <w:i/>
        </w:rPr>
        <w:t>Last Updated: January 2026</w:t>
      </w:r>
    </w:p>
    <w:p>
      <w:r>
        <w:rPr>
          <w:rFonts w:ascii="Aptos" w:hAnsi="Aptos" w:cs="Aptos" w:eastAsia="Aptos"/>
          <w:i/>
        </w:rPr>
        <w:t>Author: Mastech Digital - Data Engineering Practice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240" w:lineRule="auto"/>
    </w:pPr>
    <w:rPr>
      <w:rFonts w:ascii="Aptos" w:hAnsi="Apto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80"/>
      <w:outlineLvl w:val="3"/>
    </w:pPr>
    <w:rPr>
      <w:rFonts w:asciiTheme="majorHAnsi" w:eastAsiaTheme="majorEastAsia" w:hAnsiTheme="majorHAnsi" w:cstheme="majorBidi" w:ascii="Aptos Display" w:hAnsi="Aptos Display"/>
      <w:b/>
      <w:bCs/>
      <w:i/>
      <w:iCs/>
      <w:color w:val="0F476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ptos" w:hAnsi="Aptos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ptos" w:hAnsi="Aptos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stechTitle">
    <w:name w:val="MastechTitle"/>
    <w:pPr>
      <w:spacing w:after="240"/>
      <w:jc w:val="center"/>
    </w:pPr>
    <w:rPr>
      <w:rFonts w:ascii="Aptos Display" w:hAnsi="Aptos Display"/>
      <w:b/>
      <w:color w:val="0F4761"/>
      <w:sz w:val="72"/>
    </w:rPr>
  </w:style>
  <w:style w:type="paragraph" w:customStyle="1" w:styleId="Code">
    <w:name w:val="Code"/>
    <w:pPr>
      <w:spacing w:before="120" w:after="120"/>
      <w:ind w:left="360"/>
    </w:pPr>
    <w:rPr>
      <w:rFonts w:ascii="Consolas" w:hAnsi="Consolas"/>
      <w:sz w:val="18"/>
    </w:rPr>
  </w:style>
  <w:style w:type="paragraph" w:customStyle="1" w:styleId="MastechSubtitle">
    <w:name w:val="MastechSubtitle"/>
    <w:pPr>
      <w:spacing w:after="120"/>
      <w:jc w:val="center"/>
    </w:pPr>
    <w:rPr>
      <w:rFonts w:ascii="Aptos" w:hAnsi="Aptos"/>
      <w:color w:val="595959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