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jc w:val="center"/>
      </w:pPr>
      <w:r>
        <w:rPr>
          <w:rFonts w:ascii="Segoe UI Light" w:cs="Segoe UI Light" w:eastAsia="Segoe UI Light" w:hAnsi="Segoe UI Light"/>
          <w:color w:val="00695C"/>
          <w:sz w:val="64"/>
          <w:szCs w:val="64"/>
        </w:rPr>
        <w:t xml:space="preserve">REGRESSION TEST</w:t>
      </w:r>
    </w:p>
    <w:p>
      <w:pPr>
        <w:spacing w:after="100"/>
        <w:jc w:val="center"/>
      </w:pPr>
      <w:r>
        <w:rPr>
          <w:rFonts w:ascii="Segoe UI" w:cs="Segoe UI" w:eastAsia="Segoe UI" w:hAnsi="Segoe UI"/>
          <w:b/>
          <w:bCs/>
          <w:color w:val="212121"/>
          <w:sz w:val="56"/>
          <w:szCs w:val="56"/>
        </w:rPr>
        <w:t xml:space="preserve">SUITE DESIGN</w:t>
      </w:r>
    </w:p>
    <w:p>
      <w:pPr>
        <w:spacing w:before="400"/>
      </w:pPr>
    </w:p>
    <w:p>
      <w:pPr>
        <w:jc w:val="center"/>
      </w:pPr>
      <w:r>
        <w:rPr>
          <w:rFonts w:ascii="Segoe UI" w:cs="Segoe UI" w:eastAsia="Segoe UI" w:hAnsi="Segoe UI"/>
          <w:color w:val="757575"/>
          <w:sz w:val="24"/>
          <w:szCs w:val="24"/>
        </w:rPr>
        <w:t xml:space="preserve">Automated Testing to Prevent Conversion Regressions</w:t>
      </w:r>
    </w:p>
    <w:p>
      <w:pPr>
        <w:spacing w:before="1200"/>
      </w:pPr>
    </w:p>
    <w:p>
      <w:pPr>
        <w:jc w:val="center"/>
      </w:pPr>
      <w:r>
        <w:rPr>
          <w:rFonts w:ascii="Segoe UI" w:cs="Segoe UI" w:eastAsia="Segoe UI" w:hAnsi="Segoe UI"/>
          <w:color w:val="757575"/>
          <w:sz w:val="20"/>
          <w:szCs w:val="20"/>
        </w:rPr>
        <w:t xml:space="preserve">Version 1.0 | Confidential</w:t>
      </w:r>
    </w:p>
    <w:p>
      <w:r>
        <w:br w:type="page"/>
      </w:r>
    </w:p>
    <w:p>
      <w:pPr>
        <w:pStyle w:val="Heading1"/>
        <w:spacing w:before="400" w:after="200"/>
      </w:pPr>
      <w:r>
        <w:rPr>
          <w:rFonts w:ascii="Segoe UI" w:cs="Segoe UI" w:eastAsia="Segoe UI" w:hAnsi="Segoe UI"/>
          <w:b/>
          <w:bCs/>
          <w:color w:val="00695C"/>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00695C"/>
          <w:sz w:val="36"/>
          <w:szCs w:val="36"/>
        </w:rPr>
        <w:t xml:space="preserve">1. Overview</w:t>
      </w:r>
    </w:p>
    <w:p>
      <w:pPr>
        <w:spacing w:after="160"/>
      </w:pPr>
      <w:r>
        <w:rPr>
          <w:rFonts w:ascii="Segoe UI" w:cs="Segoe UI" w:eastAsia="Segoe UI" w:hAnsi="Segoe UI"/>
          <w:color w:val="212121"/>
          <w:sz w:val="22"/>
          <w:szCs w:val="22"/>
        </w:rPr>
        <w:t xml:space="preserve">The regression test suite ensures that changes to converted code, shared libraries, or infrastructure do not break previously working conversions. This document defines the structure, execution, and maintenance of the regression suite.</w:t>
      </w:r>
    </w:p>
    <w:p>
      <w:pPr>
        <w:pStyle w:val="Heading2"/>
        <w:spacing w:before="300" w:after="150"/>
      </w:pPr>
      <w:r>
        <w:rPr>
          <w:rFonts w:ascii="Segoe UI" w:cs="Segoe UI" w:eastAsia="Segoe UI" w:hAnsi="Segoe UI"/>
          <w:b/>
          <w:bCs/>
          <w:color w:val="00897B"/>
          <w:sz w:val="28"/>
          <w:szCs w:val="28"/>
        </w:rPr>
        <w:t xml:space="preserve">1.1 Regression Testing Goals</w:t>
      </w:r>
    </w:p>
    <w:p>
      <w:pPr>
        <w:pStyle w:val="ListParagraph"/>
        <w:numPr>
          <w:ilvl w:val="0"/>
          <w:numId w:val="2"/>
        </w:numPr>
        <w:spacing w:after="80"/>
      </w:pPr>
      <w:r>
        <w:rPr>
          <w:rFonts w:ascii="Segoe UI" w:cs="Segoe UI" w:eastAsia="Segoe UI" w:hAnsi="Segoe UI"/>
          <w:sz w:val="22"/>
          <w:szCs w:val="22"/>
        </w:rPr>
        <w:t xml:space="preserve">Catch Regressions Early: Detect issues before they reach production</w:t>
      </w:r>
    </w:p>
    <w:p>
      <w:pPr>
        <w:pStyle w:val="ListParagraph"/>
        <w:numPr>
          <w:ilvl w:val="0"/>
          <w:numId w:val="2"/>
        </w:numPr>
        <w:spacing w:after="80"/>
      </w:pPr>
      <w:r>
        <w:rPr>
          <w:rFonts w:ascii="Segoe UI" w:cs="Segoe UI" w:eastAsia="Segoe UI" w:hAnsi="Segoe UI"/>
          <w:sz w:val="22"/>
          <w:szCs w:val="22"/>
        </w:rPr>
        <w:t xml:space="preserve">Fast Feedback: Results available within CI/CD pipeline</w:t>
      </w:r>
    </w:p>
    <w:p>
      <w:pPr>
        <w:pStyle w:val="ListParagraph"/>
        <w:numPr>
          <w:ilvl w:val="0"/>
          <w:numId w:val="2"/>
        </w:numPr>
        <w:spacing w:after="80"/>
      </w:pPr>
      <w:r>
        <w:rPr>
          <w:rFonts w:ascii="Segoe UI" w:cs="Segoe UI" w:eastAsia="Segoe UI" w:hAnsi="Segoe UI"/>
          <w:sz w:val="22"/>
          <w:szCs w:val="22"/>
        </w:rPr>
        <w:t xml:space="preserve">Comprehensive Coverage: Test all converted code paths</w:t>
      </w:r>
    </w:p>
    <w:p>
      <w:pPr>
        <w:pStyle w:val="ListParagraph"/>
        <w:numPr>
          <w:ilvl w:val="0"/>
          <w:numId w:val="2"/>
        </w:numPr>
        <w:spacing w:after="80"/>
      </w:pPr>
      <w:r>
        <w:rPr>
          <w:rFonts w:ascii="Segoe UI" w:cs="Segoe UI" w:eastAsia="Segoe UI" w:hAnsi="Segoe UI"/>
          <w:sz w:val="22"/>
          <w:szCs w:val="22"/>
        </w:rPr>
        <w:t xml:space="preserve">Maintainable: Easy to add new tests as conversions complete</w:t>
      </w:r>
    </w:p>
    <w:p>
      <w:pPr>
        <w:pStyle w:val="ListParagraph"/>
        <w:numPr>
          <w:ilvl w:val="0"/>
          <w:numId w:val="2"/>
        </w:numPr>
        <w:spacing w:after="200"/>
      </w:pPr>
      <w:r>
        <w:rPr>
          <w:rFonts w:ascii="Segoe UI" w:cs="Segoe UI" w:eastAsia="Segoe UI" w:hAnsi="Segoe UI"/>
          <w:sz w:val="22"/>
          <w:szCs w:val="22"/>
        </w:rPr>
        <w:t xml:space="preserve">Reliable: No flaky tests that undermine confidence</w:t>
      </w:r>
    </w:p>
    <w:p>
      <w:r>
        <w:br w:type="page"/>
      </w:r>
    </w:p>
    <w:p>
      <w:pPr>
        <w:pStyle w:val="Heading1"/>
        <w:spacing w:before="400" w:after="200"/>
      </w:pPr>
      <w:r>
        <w:rPr>
          <w:rFonts w:ascii="Segoe UI" w:cs="Segoe UI" w:eastAsia="Segoe UI" w:hAnsi="Segoe UI"/>
          <w:b/>
          <w:bCs/>
          <w:color w:val="00695C"/>
          <w:sz w:val="36"/>
          <w:szCs w:val="36"/>
        </w:rPr>
        <w:t xml:space="preserve">2. Test Suite Architecture</w:t>
      </w:r>
    </w:p>
    <w:p>
      <w:pPr>
        <w:pStyle w:val="Heading2"/>
        <w:spacing w:before="300" w:after="150"/>
      </w:pPr>
      <w:r>
        <w:rPr>
          <w:rFonts w:ascii="Segoe UI" w:cs="Segoe UI" w:eastAsia="Segoe UI" w:hAnsi="Segoe UI"/>
          <w:b/>
          <w:bCs/>
          <w:color w:val="00897B"/>
          <w:sz w:val="28"/>
          <w:szCs w:val="28"/>
        </w:rPr>
        <w:t xml:space="preserve">2.1 Suite Organization</w:t>
      </w:r>
    </w:p>
    <w:p>
      <w:pPr>
        <w:shd w:fill="263238" w:val="clear"/>
        <w:spacing w:after="40"/>
      </w:pPr>
      <w:r>
        <w:rPr>
          <w:rFonts w:ascii="Consolas" w:cs="Consolas" w:eastAsia="Consolas" w:hAnsi="Consolas"/>
          <w:color w:val="B0BEC5"/>
          <w:sz w:val="18"/>
          <w:szCs w:val="18"/>
        </w:rPr>
        <w:t xml:space="preserve">tests/</w:t>
      </w:r>
    </w:p>
    <w:p>
      <w:pPr>
        <w:shd w:fill="263238" w:val="clear"/>
        <w:spacing w:after="40"/>
      </w:pPr>
      <w:r>
        <w:rPr>
          <w:rFonts w:ascii="Consolas" w:cs="Consolas" w:eastAsia="Consolas" w:hAnsi="Consolas"/>
          <w:color w:val="B0BEC5"/>
          <w:sz w:val="18"/>
          <w:szCs w:val="18"/>
        </w:rPr>
        <w:t xml:space="preserve">|-- conftest.py              # Shared fixtures</w:t>
      </w:r>
    </w:p>
    <w:p>
      <w:pPr>
        <w:shd w:fill="263238" w:val="clear"/>
        <w:spacing w:after="40"/>
      </w:pPr>
      <w:r>
        <w:rPr>
          <w:rFonts w:ascii="Consolas" w:cs="Consolas" w:eastAsia="Consolas" w:hAnsi="Consolas"/>
          <w:color w:val="B0BEC5"/>
          <w:sz w:val="18"/>
          <w:szCs w:val="18"/>
        </w:rPr>
        <w:t xml:space="preserve">|-- unit/                    # Unit tests</w:t>
      </w:r>
    </w:p>
    <w:p>
      <w:pPr>
        <w:shd w:fill="263238" w:val="clear"/>
        <w:spacing w:after="40"/>
      </w:pPr>
      <w:r>
        <w:rPr>
          <w:rFonts w:ascii="Consolas" w:cs="Consolas" w:eastAsia="Consolas" w:hAnsi="Consolas"/>
          <w:color w:val="B0BEC5"/>
          <w:sz w:val="18"/>
          <w:szCs w:val="18"/>
        </w:rPr>
        <w:t xml:space="preserve">|   |-- transforms/</w:t>
      </w:r>
    </w:p>
    <w:p>
      <w:pPr>
        <w:shd w:fill="263238" w:val="clear"/>
        <w:spacing w:after="40"/>
      </w:pPr>
      <w:r>
        <w:rPr>
          <w:rFonts w:ascii="Consolas" w:cs="Consolas" w:eastAsia="Consolas" w:hAnsi="Consolas"/>
          <w:color w:val="B0BEC5"/>
          <w:sz w:val="18"/>
          <w:szCs w:val="18"/>
        </w:rPr>
        <w:t xml:space="preserve">|   |   |-- test_claims.py</w:t>
      </w:r>
    </w:p>
    <w:p>
      <w:pPr>
        <w:shd w:fill="263238" w:val="clear"/>
        <w:spacing w:after="40"/>
      </w:pPr>
      <w:r>
        <w:rPr>
          <w:rFonts w:ascii="Consolas" w:cs="Consolas" w:eastAsia="Consolas" w:hAnsi="Consolas"/>
          <w:color w:val="B0BEC5"/>
          <w:sz w:val="18"/>
          <w:szCs w:val="18"/>
        </w:rPr>
        <w:t xml:space="preserve">|   |   |-- test_eligibility.py</w:t>
      </w:r>
    </w:p>
    <w:p>
      <w:pPr>
        <w:shd w:fill="263238" w:val="clear"/>
        <w:spacing w:after="40"/>
      </w:pPr>
      <w:r>
        <w:rPr>
          <w:rFonts w:ascii="Consolas" w:cs="Consolas" w:eastAsia="Consolas" w:hAnsi="Consolas"/>
          <w:color w:val="B0BEC5"/>
          <w:sz w:val="18"/>
          <w:szCs w:val="18"/>
        </w:rPr>
        <w:t xml:space="preserve">|   |   |-- test_providers.py</w:t>
      </w:r>
    </w:p>
    <w:p>
      <w:pPr>
        <w:shd w:fill="263238" w:val="clear"/>
        <w:spacing w:after="40"/>
      </w:pPr>
      <w:r>
        <w:rPr>
          <w:rFonts w:ascii="Consolas" w:cs="Consolas" w:eastAsia="Consolas" w:hAnsi="Consolas"/>
          <w:color w:val="B0BEC5"/>
          <w:sz w:val="18"/>
          <w:szCs w:val="18"/>
        </w:rPr>
        <w:t xml:space="preserve">|   |-- utils/</w:t>
      </w:r>
    </w:p>
    <w:p>
      <w:pPr>
        <w:shd w:fill="263238" w:val="clear"/>
        <w:spacing w:after="40"/>
      </w:pPr>
      <w:r>
        <w:rPr>
          <w:rFonts w:ascii="Consolas" w:cs="Consolas" w:eastAsia="Consolas" w:hAnsi="Consolas"/>
          <w:color w:val="B0BEC5"/>
          <w:sz w:val="18"/>
          <w:szCs w:val="18"/>
        </w:rPr>
        <w:t xml:space="preserve">|       |-- test_date_functions.py</w:t>
      </w:r>
    </w:p>
    <w:p>
      <w:pPr>
        <w:shd w:fill="263238" w:val="clear"/>
        <w:spacing w:after="40"/>
      </w:pPr>
      <w:r>
        <w:rPr>
          <w:rFonts w:ascii="Consolas" w:cs="Consolas" w:eastAsia="Consolas" w:hAnsi="Consolas"/>
          <w:color w:val="B0BEC5"/>
          <w:sz w:val="18"/>
          <w:szCs w:val="18"/>
        </w:rPr>
        <w:t xml:space="preserve">|       |-- test_string_functions.py</w:t>
      </w:r>
    </w:p>
    <w:p>
      <w:pPr>
        <w:shd w:fill="263238" w:val="clear"/>
        <w:spacing w:after="40"/>
      </w:pPr>
      <w:r>
        <w:rPr>
          <w:rFonts w:ascii="Consolas" w:cs="Consolas" w:eastAsia="Consolas" w:hAnsi="Consolas"/>
          <w:color w:val="B0BEC5"/>
          <w:sz w:val="18"/>
          <w:szCs w:val="18"/>
        </w:rPr>
        <w:t xml:space="preserve">|-- integration/             # Integration tests</w:t>
      </w:r>
    </w:p>
    <w:p>
      <w:pPr>
        <w:shd w:fill="263238" w:val="clear"/>
        <w:spacing w:after="40"/>
      </w:pPr>
      <w:r>
        <w:rPr>
          <w:rFonts w:ascii="Consolas" w:cs="Consolas" w:eastAsia="Consolas" w:hAnsi="Consolas"/>
          <w:color w:val="B0BEC5"/>
          <w:sz w:val="18"/>
          <w:szCs w:val="18"/>
        </w:rPr>
        <w:t xml:space="preserve">|   |-- test_claims_pipeline.py</w:t>
      </w:r>
    </w:p>
    <w:p>
      <w:pPr>
        <w:shd w:fill="263238" w:val="clear"/>
        <w:spacing w:after="40"/>
      </w:pPr>
      <w:r>
        <w:rPr>
          <w:rFonts w:ascii="Consolas" w:cs="Consolas" w:eastAsia="Consolas" w:hAnsi="Consolas"/>
          <w:color w:val="B0BEC5"/>
          <w:sz w:val="18"/>
          <w:szCs w:val="18"/>
        </w:rPr>
        <w:t xml:space="preserve">|   |-- test_member_pipeline.py</w:t>
      </w:r>
    </w:p>
    <w:p>
      <w:pPr>
        <w:shd w:fill="263238" w:val="clear"/>
        <w:spacing w:after="40"/>
      </w:pPr>
      <w:r>
        <w:rPr>
          <w:rFonts w:ascii="Consolas" w:cs="Consolas" w:eastAsia="Consolas" w:hAnsi="Consolas"/>
          <w:color w:val="B0BEC5"/>
          <w:sz w:val="18"/>
          <w:szCs w:val="18"/>
        </w:rPr>
        <w:t xml:space="preserve">|-- reconciliation/          # Data comparison tests</w:t>
      </w:r>
    </w:p>
    <w:p>
      <w:pPr>
        <w:shd w:fill="263238" w:val="clear"/>
        <w:spacing w:after="40"/>
      </w:pPr>
      <w:r>
        <w:rPr>
          <w:rFonts w:ascii="Consolas" w:cs="Consolas" w:eastAsia="Consolas" w:hAnsi="Consolas"/>
          <w:color w:val="B0BEC5"/>
          <w:sz w:val="18"/>
          <w:szCs w:val="18"/>
        </w:rPr>
        <w:t xml:space="preserve">|   |-- test_monthly_reports.py</w:t>
      </w:r>
    </w:p>
    <w:p>
      <w:pPr>
        <w:shd w:fill="263238" w:val="clear"/>
        <w:spacing w:after="40"/>
      </w:pPr>
      <w:r>
        <w:rPr>
          <w:rFonts w:ascii="Consolas" w:cs="Consolas" w:eastAsia="Consolas" w:hAnsi="Consolas"/>
          <w:color w:val="B0BEC5"/>
          <w:sz w:val="18"/>
          <w:szCs w:val="18"/>
        </w:rPr>
        <w:t xml:space="preserve">|   |-- test_daily_extracts.py</w:t>
      </w:r>
    </w:p>
    <w:p>
      <w:pPr>
        <w:shd w:fill="263238" w:val="clear"/>
        <w:spacing w:after="40"/>
      </w:pPr>
      <w:r>
        <w:rPr>
          <w:rFonts w:ascii="Consolas" w:cs="Consolas" w:eastAsia="Consolas" w:hAnsi="Consolas"/>
          <w:color w:val="B0BEC5"/>
          <w:sz w:val="18"/>
          <w:szCs w:val="18"/>
        </w:rPr>
        <w:t xml:space="preserve">|-- performance/             # Performance benchmarks</w:t>
      </w:r>
    </w:p>
    <w:p>
      <w:pPr>
        <w:shd w:fill="263238" w:val="clear"/>
        <w:spacing w:after="40"/>
      </w:pPr>
      <w:r>
        <w:rPr>
          <w:rFonts w:ascii="Consolas" w:cs="Consolas" w:eastAsia="Consolas" w:hAnsi="Consolas"/>
          <w:color w:val="B0BEC5"/>
          <w:sz w:val="18"/>
          <w:szCs w:val="18"/>
        </w:rPr>
        <w:t xml:space="preserve">    |-- test_large_aggregations.py</w:t>
      </w:r>
    </w:p>
    <w:p>
      <w:pPr>
        <w:shd w:fill="263238" w:val="clear"/>
        <w:spacing w:after="200"/>
      </w:pPr>
      <w:r>
        <w:rPr>
          <w:rFonts w:ascii="Consolas" w:cs="Consolas" w:eastAsia="Consolas" w:hAnsi="Consolas"/>
          <w:color w:val="B0BEC5"/>
          <w:sz w:val="18"/>
          <w:szCs w:val="18"/>
        </w:rPr>
        <w:t xml:space="preserve"/>
      </w:r>
    </w:p>
    <w:p>
      <w:pPr>
        <w:pStyle w:val="Heading2"/>
        <w:spacing w:before="300" w:after="150"/>
      </w:pPr>
      <w:r>
        <w:rPr>
          <w:rFonts w:ascii="Segoe UI" w:cs="Segoe UI" w:eastAsia="Segoe UI" w:hAnsi="Segoe UI"/>
          <w:b/>
          <w:bCs/>
          <w:color w:val="00897B"/>
          <w:sz w:val="28"/>
          <w:szCs w:val="28"/>
        </w:rPr>
        <w:t xml:space="preserve">2.2 Test Categories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2280"/>
        <w:gridCol w:w="2280"/>
      </w:tblGrid>
      <w:tr>
        <w:tc>
          <w:tcPr>
            <w:tcW w:type="dxa" w:w="22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Category</w:t>
            </w:r>
          </w:p>
        </w:tc>
        <w:tc>
          <w:tcPr>
            <w:tcW w:type="dxa" w:w="26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Scope</w:t>
            </w:r>
          </w:p>
        </w:tc>
        <w:tc>
          <w:tcPr>
            <w:tcW w:type="dxa" w:w="228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Run Frequency</w:t>
            </w:r>
          </w:p>
        </w:tc>
        <w:tc>
          <w:tcPr>
            <w:tcW w:type="dxa" w:w="228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Duration</w:t>
            </w:r>
          </w:p>
        </w:tc>
      </w:tr>
      <w:tr>
        <w:tc>
          <w:tcPr>
            <w:tcW w:type="dxa" w:w="22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Unit</w:t>
            </w:r>
          </w:p>
        </w:tc>
        <w:tc>
          <w:tcPr>
            <w:tcW w:type="dxa" w:w="26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Single function</w:t>
            </w:r>
          </w:p>
        </w:tc>
        <w:tc>
          <w:tcPr>
            <w:tcW w:type="dxa" w:w="22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Every commit</w:t>
            </w:r>
          </w:p>
        </w:tc>
        <w:tc>
          <w:tcPr>
            <w:tcW w:type="dxa" w:w="22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&lt; 5 min</w:t>
            </w:r>
          </w:p>
        </w:tc>
      </w:tr>
      <w:tr>
        <w:tc>
          <w:tcPr>
            <w:tcW w:type="dxa" w:w="22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Integration</w:t>
            </w:r>
          </w:p>
        </w:tc>
        <w:tc>
          <w:tcPr>
            <w:tcW w:type="dxa" w:w="26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Full pipeline</w:t>
            </w:r>
          </w:p>
        </w:tc>
        <w:tc>
          <w:tcPr>
            <w:tcW w:type="dxa" w:w="22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Every commit</w:t>
            </w:r>
          </w:p>
        </w:tc>
        <w:tc>
          <w:tcPr>
            <w:tcW w:type="dxa" w:w="22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&lt; 30 min</w:t>
            </w:r>
          </w:p>
        </w:tc>
      </w:tr>
      <w:tr>
        <w:tc>
          <w:tcPr>
            <w:tcW w:type="dxa" w:w="22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Reconciliation</w:t>
            </w:r>
          </w:p>
        </w:tc>
        <w:tc>
          <w:tcPr>
            <w:tcW w:type="dxa" w:w="26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Data comparison</w:t>
            </w:r>
          </w:p>
        </w:tc>
        <w:tc>
          <w:tcPr>
            <w:tcW w:type="dxa" w:w="22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Nightly</w:t>
            </w:r>
          </w:p>
        </w:tc>
        <w:tc>
          <w:tcPr>
            <w:tcW w:type="dxa" w:w="22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&lt; 2 hours</w:t>
            </w:r>
          </w:p>
        </w:tc>
      </w:tr>
      <w:tr>
        <w:tc>
          <w:tcPr>
            <w:tcW w:type="dxa" w:w="22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Performance</w:t>
            </w:r>
          </w:p>
        </w:tc>
        <w:tc>
          <w:tcPr>
            <w:tcW w:type="dxa" w:w="26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Benchmarks</w:t>
            </w:r>
          </w:p>
        </w:tc>
        <w:tc>
          <w:tcPr>
            <w:tcW w:type="dxa" w:w="22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Weekly</w:t>
            </w:r>
          </w:p>
        </w:tc>
        <w:tc>
          <w:tcPr>
            <w:tcW w:type="dxa" w:w="22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&lt; 4 hours</w:t>
            </w:r>
          </w:p>
        </w:tc>
      </w:tr>
    </w:tbl>
    <w:p>
      <w:pPr>
        <w:spacing w:after="200"/>
      </w:pPr>
    </w:p>
    <w:p>
      <w:r>
        <w:br w:type="page"/>
      </w:r>
    </w:p>
    <w:p>
      <w:pPr>
        <w:pStyle w:val="Heading1"/>
        <w:spacing w:before="400" w:after="200"/>
      </w:pPr>
      <w:r>
        <w:rPr>
          <w:rFonts w:ascii="Segoe UI" w:cs="Segoe UI" w:eastAsia="Segoe UI" w:hAnsi="Segoe UI"/>
          <w:b/>
          <w:bCs/>
          <w:color w:val="00695C"/>
          <w:sz w:val="36"/>
          <w:szCs w:val="36"/>
        </w:rPr>
        <w:t xml:space="preserve">3. CI/CD Integration</w:t>
      </w:r>
    </w:p>
    <w:p>
      <w:pPr>
        <w:pStyle w:val="Heading2"/>
        <w:spacing w:before="300" w:after="150"/>
      </w:pPr>
      <w:r>
        <w:rPr>
          <w:rFonts w:ascii="Segoe UI" w:cs="Segoe UI" w:eastAsia="Segoe UI" w:hAnsi="Segoe UI"/>
          <w:b/>
          <w:bCs/>
          <w:color w:val="00897B"/>
          <w:sz w:val="28"/>
          <w:szCs w:val="28"/>
        </w:rPr>
        <w:t xml:space="preserve">3.1 Pipeline Configuration</w:t>
      </w:r>
    </w:p>
    <w:p>
      <w:pPr>
        <w:shd w:fill="263238" w:val="clear"/>
        <w:spacing w:after="40"/>
      </w:pPr>
      <w:r>
        <w:rPr>
          <w:rFonts w:ascii="Consolas" w:cs="Consolas" w:eastAsia="Consolas" w:hAnsi="Consolas"/>
          <w:color w:val="B0BEC5"/>
          <w:sz w:val="18"/>
          <w:szCs w:val="18"/>
        </w:rPr>
        <w:t xml:space="preserve"># azure-pipelines.yml</w:t>
      </w:r>
    </w:p>
    <w:p>
      <w:pPr>
        <w:shd w:fill="263238" w:val="clear"/>
        <w:spacing w:after="40"/>
      </w:pPr>
      <w:r>
        <w:rPr>
          <w:rFonts w:ascii="Consolas" w:cs="Consolas" w:eastAsia="Consolas" w:hAnsi="Consolas"/>
          <w:color w:val="B0BEC5"/>
          <w:sz w:val="18"/>
          <w:szCs w:val="18"/>
        </w:rPr>
        <w:t xml:space="preserve">trigger:</w:t>
      </w:r>
    </w:p>
    <w:p>
      <w:pPr>
        <w:shd w:fill="263238" w:val="clear"/>
        <w:spacing w:after="40"/>
      </w:pPr>
      <w:r>
        <w:rPr>
          <w:rFonts w:ascii="Consolas" w:cs="Consolas" w:eastAsia="Consolas" w:hAnsi="Consolas"/>
          <w:color w:val="B0BEC5"/>
          <w:sz w:val="18"/>
          <w:szCs w:val="18"/>
        </w:rPr>
        <w:t xml:space="preserve">  branches:</w:t>
      </w:r>
    </w:p>
    <w:p>
      <w:pPr>
        <w:shd w:fill="263238" w:val="clear"/>
        <w:spacing w:after="40"/>
      </w:pPr>
      <w:r>
        <w:rPr>
          <w:rFonts w:ascii="Consolas" w:cs="Consolas" w:eastAsia="Consolas" w:hAnsi="Consolas"/>
          <w:color w:val="B0BEC5"/>
          <w:sz w:val="18"/>
          <w:szCs w:val="18"/>
        </w:rPr>
        <w:t xml:space="preserve">    include:</w:t>
      </w:r>
    </w:p>
    <w:p>
      <w:pPr>
        <w:shd w:fill="263238" w:val="clear"/>
        <w:spacing w:after="40"/>
      </w:pPr>
      <w:r>
        <w:rPr>
          <w:rFonts w:ascii="Consolas" w:cs="Consolas" w:eastAsia="Consolas" w:hAnsi="Consolas"/>
          <w:color w:val="B0BEC5"/>
          <w:sz w:val="18"/>
          <w:szCs w:val="18"/>
        </w:rPr>
        <w:t xml:space="preserve">      - main</w:t>
      </w:r>
    </w:p>
    <w:p>
      <w:pPr>
        <w:shd w:fill="263238" w:val="clear"/>
        <w:spacing w:after="40"/>
      </w:pPr>
      <w:r>
        <w:rPr>
          <w:rFonts w:ascii="Consolas" w:cs="Consolas" w:eastAsia="Consolas" w:hAnsi="Consolas"/>
          <w:color w:val="B0BEC5"/>
          <w:sz w:val="18"/>
          <w:szCs w:val="18"/>
        </w:rPr>
        <w:t xml:space="preserve">      - feature/*</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stages:</w:t>
      </w:r>
    </w:p>
    <w:p>
      <w:pPr>
        <w:shd w:fill="263238" w:val="clear"/>
        <w:spacing w:after="40"/>
      </w:pPr>
      <w:r>
        <w:rPr>
          <w:rFonts w:ascii="Consolas" w:cs="Consolas" w:eastAsia="Consolas" w:hAnsi="Consolas"/>
          <w:color w:val="B0BEC5"/>
          <w:sz w:val="18"/>
          <w:szCs w:val="18"/>
        </w:rPr>
        <w:t xml:space="preserve">  - stage: UnitTests</w:t>
      </w:r>
    </w:p>
    <w:p>
      <w:pPr>
        <w:shd w:fill="263238" w:val="clear"/>
        <w:spacing w:after="40"/>
      </w:pPr>
      <w:r>
        <w:rPr>
          <w:rFonts w:ascii="Consolas" w:cs="Consolas" w:eastAsia="Consolas" w:hAnsi="Consolas"/>
          <w:color w:val="B0BEC5"/>
          <w:sz w:val="18"/>
          <w:szCs w:val="18"/>
        </w:rPr>
        <w:t xml:space="preserve">    jobs:</w:t>
      </w:r>
    </w:p>
    <w:p>
      <w:pPr>
        <w:shd w:fill="263238" w:val="clear"/>
        <w:spacing w:after="40"/>
      </w:pPr>
      <w:r>
        <w:rPr>
          <w:rFonts w:ascii="Consolas" w:cs="Consolas" w:eastAsia="Consolas" w:hAnsi="Consolas"/>
          <w:color w:val="B0BEC5"/>
          <w:sz w:val="18"/>
          <w:szCs w:val="18"/>
        </w:rPr>
        <w:t xml:space="preserve">      - job: RunUnitTests</w:t>
      </w:r>
    </w:p>
    <w:p>
      <w:pPr>
        <w:shd w:fill="263238" w:val="clear"/>
        <w:spacing w:after="40"/>
      </w:pPr>
      <w:r>
        <w:rPr>
          <w:rFonts w:ascii="Consolas" w:cs="Consolas" w:eastAsia="Consolas" w:hAnsi="Consolas"/>
          <w:color w:val="B0BEC5"/>
          <w:sz w:val="18"/>
          <w:szCs w:val="18"/>
        </w:rPr>
        <w:t xml:space="preserve">        pool:</w:t>
      </w:r>
    </w:p>
    <w:p>
      <w:pPr>
        <w:shd w:fill="263238" w:val="clear"/>
        <w:spacing w:after="40"/>
      </w:pPr>
      <w:r>
        <w:rPr>
          <w:rFonts w:ascii="Consolas" w:cs="Consolas" w:eastAsia="Consolas" w:hAnsi="Consolas"/>
          <w:color w:val="B0BEC5"/>
          <w:sz w:val="18"/>
          <w:szCs w:val="18"/>
        </w:rPr>
        <w:t xml:space="preserve">          vmImage: 'ubuntu-latest'</w:t>
      </w:r>
    </w:p>
    <w:p>
      <w:pPr>
        <w:shd w:fill="263238" w:val="clear"/>
        <w:spacing w:after="40"/>
      </w:pPr>
      <w:r>
        <w:rPr>
          <w:rFonts w:ascii="Consolas" w:cs="Consolas" w:eastAsia="Consolas" w:hAnsi="Consolas"/>
          <w:color w:val="B0BEC5"/>
          <w:sz w:val="18"/>
          <w:szCs w:val="18"/>
        </w:rPr>
        <w:t xml:space="preserve">        steps:</w:t>
      </w:r>
    </w:p>
    <w:p>
      <w:pPr>
        <w:shd w:fill="263238" w:val="clear"/>
        <w:spacing w:after="40"/>
      </w:pPr>
      <w:r>
        <w:rPr>
          <w:rFonts w:ascii="Consolas" w:cs="Consolas" w:eastAsia="Consolas" w:hAnsi="Consolas"/>
          <w:color w:val="B0BEC5"/>
          <w:sz w:val="18"/>
          <w:szCs w:val="18"/>
        </w:rPr>
        <w:t xml:space="preserve">          - script: |</w:t>
      </w:r>
    </w:p>
    <w:p>
      <w:pPr>
        <w:shd w:fill="263238" w:val="clear"/>
        <w:spacing w:after="40"/>
      </w:pPr>
      <w:r>
        <w:rPr>
          <w:rFonts w:ascii="Consolas" w:cs="Consolas" w:eastAsia="Consolas" w:hAnsi="Consolas"/>
          <w:color w:val="B0BEC5"/>
          <w:sz w:val="18"/>
          <w:szCs w:val="18"/>
        </w:rPr>
        <w:t xml:space="preserve">              pip install pytest pytest-cov pyspark</w:t>
      </w:r>
    </w:p>
    <w:p>
      <w:pPr>
        <w:shd w:fill="263238" w:val="clear"/>
        <w:spacing w:after="40"/>
      </w:pPr>
      <w:r>
        <w:rPr>
          <w:rFonts w:ascii="Consolas" w:cs="Consolas" w:eastAsia="Consolas" w:hAnsi="Consolas"/>
          <w:color w:val="B0BEC5"/>
          <w:sz w:val="18"/>
          <w:szCs w:val="18"/>
        </w:rPr>
        <w:t xml:space="preserve">              pytest tests/unit --cov=src --cov-report=xml</w:t>
      </w:r>
    </w:p>
    <w:p>
      <w:pPr>
        <w:shd w:fill="263238" w:val="clear"/>
        <w:spacing w:after="40"/>
      </w:pPr>
      <w:r>
        <w:rPr>
          <w:rFonts w:ascii="Consolas" w:cs="Consolas" w:eastAsia="Consolas" w:hAnsi="Consolas"/>
          <w:color w:val="B0BEC5"/>
          <w:sz w:val="18"/>
          <w:szCs w:val="18"/>
        </w:rPr>
        <w:t xml:space="preserve">            displayName: 'Run Unit Tests'</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  - stage: IntegrationTests</w:t>
      </w:r>
    </w:p>
    <w:p>
      <w:pPr>
        <w:shd w:fill="263238" w:val="clear"/>
        <w:spacing w:after="40"/>
      </w:pPr>
      <w:r>
        <w:rPr>
          <w:rFonts w:ascii="Consolas" w:cs="Consolas" w:eastAsia="Consolas" w:hAnsi="Consolas"/>
          <w:color w:val="B0BEC5"/>
          <w:sz w:val="18"/>
          <w:szCs w:val="18"/>
        </w:rPr>
        <w:t xml:space="preserve">    dependsOn: UnitTests</w:t>
      </w:r>
    </w:p>
    <w:p>
      <w:pPr>
        <w:shd w:fill="263238" w:val="clear"/>
        <w:spacing w:after="40"/>
      </w:pPr>
      <w:r>
        <w:rPr>
          <w:rFonts w:ascii="Consolas" w:cs="Consolas" w:eastAsia="Consolas" w:hAnsi="Consolas"/>
          <w:color w:val="B0BEC5"/>
          <w:sz w:val="18"/>
          <w:szCs w:val="18"/>
        </w:rPr>
        <w:t xml:space="preserve">    jobs:</w:t>
      </w:r>
    </w:p>
    <w:p>
      <w:pPr>
        <w:shd w:fill="263238" w:val="clear"/>
        <w:spacing w:after="40"/>
      </w:pPr>
      <w:r>
        <w:rPr>
          <w:rFonts w:ascii="Consolas" w:cs="Consolas" w:eastAsia="Consolas" w:hAnsi="Consolas"/>
          <w:color w:val="B0BEC5"/>
          <w:sz w:val="18"/>
          <w:szCs w:val="18"/>
        </w:rPr>
        <w:t xml:space="preserve">      - job: RunIntegrationTests</w:t>
      </w:r>
    </w:p>
    <w:p>
      <w:pPr>
        <w:shd w:fill="263238" w:val="clear"/>
        <w:spacing w:after="40"/>
      </w:pPr>
      <w:r>
        <w:rPr>
          <w:rFonts w:ascii="Consolas" w:cs="Consolas" w:eastAsia="Consolas" w:hAnsi="Consolas"/>
          <w:color w:val="B0BEC5"/>
          <w:sz w:val="18"/>
          <w:szCs w:val="18"/>
        </w:rPr>
        <w:t xml:space="preserve">        pool:</w:t>
      </w:r>
    </w:p>
    <w:p>
      <w:pPr>
        <w:shd w:fill="263238" w:val="clear"/>
        <w:spacing w:after="40"/>
      </w:pPr>
      <w:r>
        <w:rPr>
          <w:rFonts w:ascii="Consolas" w:cs="Consolas" w:eastAsia="Consolas" w:hAnsi="Consolas"/>
          <w:color w:val="B0BEC5"/>
          <w:sz w:val="18"/>
          <w:szCs w:val="18"/>
        </w:rPr>
        <w:t xml:space="preserve">          vmImage: 'ubuntu-latest'</w:t>
      </w:r>
    </w:p>
    <w:p>
      <w:pPr>
        <w:shd w:fill="263238" w:val="clear"/>
        <w:spacing w:after="40"/>
      </w:pPr>
      <w:r>
        <w:rPr>
          <w:rFonts w:ascii="Consolas" w:cs="Consolas" w:eastAsia="Consolas" w:hAnsi="Consolas"/>
          <w:color w:val="B0BEC5"/>
          <w:sz w:val="18"/>
          <w:szCs w:val="18"/>
        </w:rPr>
        <w:t xml:space="preserve">        steps:</w:t>
      </w:r>
    </w:p>
    <w:p>
      <w:pPr>
        <w:shd w:fill="263238" w:val="clear"/>
        <w:spacing w:after="40"/>
      </w:pPr>
      <w:r>
        <w:rPr>
          <w:rFonts w:ascii="Consolas" w:cs="Consolas" w:eastAsia="Consolas" w:hAnsi="Consolas"/>
          <w:color w:val="B0BEC5"/>
          <w:sz w:val="18"/>
          <w:szCs w:val="18"/>
        </w:rPr>
        <w:t xml:space="preserve">          - script: |</w:t>
      </w:r>
    </w:p>
    <w:p>
      <w:pPr>
        <w:shd w:fill="263238" w:val="clear"/>
        <w:spacing w:after="40"/>
      </w:pPr>
      <w:r>
        <w:rPr>
          <w:rFonts w:ascii="Consolas" w:cs="Consolas" w:eastAsia="Consolas" w:hAnsi="Consolas"/>
          <w:color w:val="B0BEC5"/>
          <w:sz w:val="18"/>
          <w:szCs w:val="18"/>
        </w:rPr>
        <w:t xml:space="preserve">              pytest tests/integration -v</w:t>
      </w:r>
    </w:p>
    <w:p>
      <w:pPr>
        <w:shd w:fill="263238" w:val="clear"/>
        <w:spacing w:after="40"/>
      </w:pPr>
      <w:r>
        <w:rPr>
          <w:rFonts w:ascii="Consolas" w:cs="Consolas" w:eastAsia="Consolas" w:hAnsi="Consolas"/>
          <w:color w:val="B0BEC5"/>
          <w:sz w:val="18"/>
          <w:szCs w:val="18"/>
        </w:rPr>
        <w:t xml:space="preserve">            displayName: 'Run Integration Tests'</w:t>
      </w:r>
    </w:p>
    <w:p>
      <w:pPr>
        <w:shd w:fill="263238" w:val="clear"/>
        <w:spacing w:after="200"/>
      </w:pPr>
      <w:r>
        <w:rPr>
          <w:rFonts w:ascii="Consolas" w:cs="Consolas" w:eastAsia="Consolas" w:hAnsi="Consolas"/>
          <w:color w:val="B0BEC5"/>
          <w:sz w:val="18"/>
          <w:szCs w:val="18"/>
        </w:rPr>
        <w:t xml:space="preserve"/>
      </w:r>
    </w:p>
    <w:p>
      <w:pPr>
        <w:pStyle w:val="Heading2"/>
        <w:spacing w:before="300" w:after="150"/>
      </w:pPr>
      <w:r>
        <w:rPr>
          <w:rFonts w:ascii="Segoe UI" w:cs="Segoe UI" w:eastAsia="Segoe UI" w:hAnsi="Segoe UI"/>
          <w:b/>
          <w:bCs/>
          <w:color w:val="00897B"/>
          <w:sz w:val="28"/>
          <w:szCs w:val="28"/>
        </w:rPr>
        <w:t xml:space="preserve">3.2 Nightly Regression Suite</w:t>
      </w:r>
    </w:p>
    <w:p>
      <w:pPr>
        <w:shd w:fill="263238" w:val="clear"/>
        <w:spacing w:after="40"/>
      </w:pPr>
      <w:r>
        <w:rPr>
          <w:rFonts w:ascii="Consolas" w:cs="Consolas" w:eastAsia="Consolas" w:hAnsi="Consolas"/>
          <w:color w:val="B0BEC5"/>
          <w:sz w:val="18"/>
          <w:szCs w:val="18"/>
        </w:rPr>
        <w:t xml:space="preserve"># Scheduled pipeline for comprehensive testing</w:t>
      </w:r>
    </w:p>
    <w:p>
      <w:pPr>
        <w:shd w:fill="263238" w:val="clear"/>
        <w:spacing w:after="40"/>
      </w:pPr>
      <w:r>
        <w:rPr>
          <w:rFonts w:ascii="Consolas" w:cs="Consolas" w:eastAsia="Consolas" w:hAnsi="Consolas"/>
          <w:color w:val="B0BEC5"/>
          <w:sz w:val="18"/>
          <w:szCs w:val="18"/>
        </w:rPr>
        <w:t xml:space="preserve">schedules:</w:t>
      </w:r>
    </w:p>
    <w:p>
      <w:pPr>
        <w:shd w:fill="263238" w:val="clear"/>
        <w:spacing w:after="40"/>
      </w:pPr>
      <w:r>
        <w:rPr>
          <w:rFonts w:ascii="Consolas" w:cs="Consolas" w:eastAsia="Consolas" w:hAnsi="Consolas"/>
          <w:color w:val="B0BEC5"/>
          <w:sz w:val="18"/>
          <w:szCs w:val="18"/>
        </w:rPr>
        <w:t xml:space="preserve">  - cron: '0 2 * * *'  # 2 AM daily</w:t>
      </w:r>
    </w:p>
    <w:p>
      <w:pPr>
        <w:shd w:fill="263238" w:val="clear"/>
        <w:spacing w:after="40"/>
      </w:pPr>
      <w:r>
        <w:rPr>
          <w:rFonts w:ascii="Consolas" w:cs="Consolas" w:eastAsia="Consolas" w:hAnsi="Consolas"/>
          <w:color w:val="B0BEC5"/>
          <w:sz w:val="18"/>
          <w:szCs w:val="18"/>
        </w:rPr>
        <w:t xml:space="preserve">    displayName: 'Nightly Regression'</w:t>
      </w:r>
    </w:p>
    <w:p>
      <w:pPr>
        <w:shd w:fill="263238" w:val="clear"/>
        <w:spacing w:after="40"/>
      </w:pPr>
      <w:r>
        <w:rPr>
          <w:rFonts w:ascii="Consolas" w:cs="Consolas" w:eastAsia="Consolas" w:hAnsi="Consolas"/>
          <w:color w:val="B0BEC5"/>
          <w:sz w:val="18"/>
          <w:szCs w:val="18"/>
        </w:rPr>
        <w:t xml:space="preserve">    branches:</w:t>
      </w:r>
    </w:p>
    <w:p>
      <w:pPr>
        <w:shd w:fill="263238" w:val="clear"/>
        <w:spacing w:after="40"/>
      </w:pPr>
      <w:r>
        <w:rPr>
          <w:rFonts w:ascii="Consolas" w:cs="Consolas" w:eastAsia="Consolas" w:hAnsi="Consolas"/>
          <w:color w:val="B0BEC5"/>
          <w:sz w:val="18"/>
          <w:szCs w:val="18"/>
        </w:rPr>
        <w:t xml:space="preserve">      include:</w:t>
      </w:r>
    </w:p>
    <w:p>
      <w:pPr>
        <w:shd w:fill="263238" w:val="clear"/>
        <w:spacing w:after="40"/>
      </w:pPr>
      <w:r>
        <w:rPr>
          <w:rFonts w:ascii="Consolas" w:cs="Consolas" w:eastAsia="Consolas" w:hAnsi="Consolas"/>
          <w:color w:val="B0BEC5"/>
          <w:sz w:val="18"/>
          <w:szCs w:val="18"/>
        </w:rPr>
        <w:t xml:space="preserve">        - main</w:t>
      </w:r>
    </w:p>
    <w:p>
      <w:pPr>
        <w:shd w:fill="263238" w:val="clear"/>
        <w:spacing w:after="40"/>
      </w:pPr>
      <w:r>
        <w:rPr>
          <w:rFonts w:ascii="Consolas" w:cs="Consolas" w:eastAsia="Consolas" w:hAnsi="Consolas"/>
          <w:color w:val="B0BEC5"/>
          <w:sz w:val="18"/>
          <w:szCs w:val="18"/>
        </w:rPr>
        <w:t xml:space="preserve">    always: true</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stages:</w:t>
      </w:r>
    </w:p>
    <w:p>
      <w:pPr>
        <w:shd w:fill="263238" w:val="clear"/>
        <w:spacing w:after="40"/>
      </w:pPr>
      <w:r>
        <w:rPr>
          <w:rFonts w:ascii="Consolas" w:cs="Consolas" w:eastAsia="Consolas" w:hAnsi="Consolas"/>
          <w:color w:val="B0BEC5"/>
          <w:sz w:val="18"/>
          <w:szCs w:val="18"/>
        </w:rPr>
        <w:t xml:space="preserve">  - stage: NightlyRegression</w:t>
      </w:r>
    </w:p>
    <w:p>
      <w:pPr>
        <w:shd w:fill="263238" w:val="clear"/>
        <w:spacing w:after="40"/>
      </w:pPr>
      <w:r>
        <w:rPr>
          <w:rFonts w:ascii="Consolas" w:cs="Consolas" w:eastAsia="Consolas" w:hAnsi="Consolas"/>
          <w:color w:val="B0BEC5"/>
          <w:sz w:val="18"/>
          <w:szCs w:val="18"/>
        </w:rPr>
        <w:t xml:space="preserve">    jobs:</w:t>
      </w:r>
    </w:p>
    <w:p>
      <w:pPr>
        <w:shd w:fill="263238" w:val="clear"/>
        <w:spacing w:after="40"/>
      </w:pPr>
      <w:r>
        <w:rPr>
          <w:rFonts w:ascii="Consolas" w:cs="Consolas" w:eastAsia="Consolas" w:hAnsi="Consolas"/>
          <w:color w:val="B0BEC5"/>
          <w:sz w:val="18"/>
          <w:szCs w:val="18"/>
        </w:rPr>
        <w:t xml:space="preserve">      - job: FullRegressionSuite</w:t>
      </w:r>
    </w:p>
    <w:p>
      <w:pPr>
        <w:shd w:fill="263238" w:val="clear"/>
        <w:spacing w:after="40"/>
      </w:pPr>
      <w:r>
        <w:rPr>
          <w:rFonts w:ascii="Consolas" w:cs="Consolas" w:eastAsia="Consolas" w:hAnsi="Consolas"/>
          <w:color w:val="B0BEC5"/>
          <w:sz w:val="18"/>
          <w:szCs w:val="18"/>
        </w:rPr>
        <w:t xml:space="preserve">        timeoutInMinutes: 240</w:t>
      </w:r>
    </w:p>
    <w:p>
      <w:pPr>
        <w:shd w:fill="263238" w:val="clear"/>
        <w:spacing w:after="40"/>
      </w:pPr>
      <w:r>
        <w:rPr>
          <w:rFonts w:ascii="Consolas" w:cs="Consolas" w:eastAsia="Consolas" w:hAnsi="Consolas"/>
          <w:color w:val="B0BEC5"/>
          <w:sz w:val="18"/>
          <w:szCs w:val="18"/>
        </w:rPr>
        <w:t xml:space="preserve">        steps:</w:t>
      </w:r>
    </w:p>
    <w:p>
      <w:pPr>
        <w:shd w:fill="263238" w:val="clear"/>
        <w:spacing w:after="40"/>
      </w:pPr>
      <w:r>
        <w:rPr>
          <w:rFonts w:ascii="Consolas" w:cs="Consolas" w:eastAsia="Consolas" w:hAnsi="Consolas"/>
          <w:color w:val="B0BEC5"/>
          <w:sz w:val="18"/>
          <w:szCs w:val="18"/>
        </w:rPr>
        <w:t xml:space="preserve">          - script: |</w:t>
      </w:r>
    </w:p>
    <w:p>
      <w:pPr>
        <w:shd w:fill="263238" w:val="clear"/>
        <w:spacing w:after="40"/>
      </w:pPr>
      <w:r>
        <w:rPr>
          <w:rFonts w:ascii="Consolas" w:cs="Consolas" w:eastAsia="Consolas" w:hAnsi="Consolas"/>
          <w:color w:val="B0BEC5"/>
          <w:sz w:val="18"/>
          <w:szCs w:val="18"/>
        </w:rPr>
        <w:t xml:space="preserve">              pytest tests/ -v --tb=short</w:t>
      </w:r>
    </w:p>
    <w:p>
      <w:pPr>
        <w:shd w:fill="263238" w:val="clear"/>
        <w:spacing w:after="200"/>
      </w:pPr>
      <w:r>
        <w:rPr>
          <w:rFonts w:ascii="Consolas" w:cs="Consolas" w:eastAsia="Consolas" w:hAnsi="Consolas"/>
          <w:color w:val="B0BEC5"/>
          <w:sz w:val="18"/>
          <w:szCs w:val="18"/>
        </w:rPr>
        <w:t xml:space="preserve">            displayName: 'Full Regression Suite'</w:t>
      </w:r>
    </w:p>
    <w:p>
      <w:pPr>
        <w:pStyle w:val="Heading1"/>
        <w:spacing w:before="400" w:after="200"/>
      </w:pPr>
      <w:r>
        <w:rPr>
          <w:rFonts w:ascii="Segoe UI" w:cs="Segoe UI" w:eastAsia="Segoe UI" w:hAnsi="Segoe UI"/>
          <w:b/>
          <w:bCs/>
          <w:color w:val="00695C"/>
          <w:sz w:val="36"/>
          <w:szCs w:val="36"/>
        </w:rPr>
        <w:t xml:space="preserve">4. Test Maintenance</w:t>
      </w:r>
    </w:p>
    <w:p>
      <w:pPr>
        <w:pStyle w:val="Heading2"/>
        <w:spacing w:before="300" w:after="150"/>
      </w:pPr>
      <w:r>
        <w:rPr>
          <w:rFonts w:ascii="Segoe UI" w:cs="Segoe UI" w:eastAsia="Segoe UI" w:hAnsi="Segoe UI"/>
          <w:b/>
          <w:bCs/>
          <w:color w:val="00897B"/>
          <w:sz w:val="28"/>
          <w:szCs w:val="28"/>
        </w:rPr>
        <w:t xml:space="preserve">4.1 Adding New Tests</w:t>
      </w:r>
    </w:p>
    <w:p>
      <w:pPr>
        <w:pStyle w:val="ListParagraph"/>
        <w:numPr>
          <w:ilvl w:val="0"/>
          <w:numId w:val="2"/>
        </w:numPr>
        <w:spacing w:after="80"/>
      </w:pPr>
      <w:r>
        <w:rPr>
          <w:rFonts w:ascii="Segoe UI" w:cs="Segoe UI" w:eastAsia="Segoe UI" w:hAnsi="Segoe UI"/>
          <w:sz w:val="22"/>
          <w:szCs w:val="22"/>
        </w:rPr>
        <w:t xml:space="preserve">Every new conversion must include unit tests</w:t>
      </w:r>
    </w:p>
    <w:p>
      <w:pPr>
        <w:pStyle w:val="ListParagraph"/>
        <w:numPr>
          <w:ilvl w:val="0"/>
          <w:numId w:val="2"/>
        </w:numPr>
        <w:spacing w:after="80"/>
      </w:pPr>
      <w:r>
        <w:rPr>
          <w:rFonts w:ascii="Segoe UI" w:cs="Segoe UI" w:eastAsia="Segoe UI" w:hAnsi="Segoe UI"/>
          <w:sz w:val="22"/>
          <w:szCs w:val="22"/>
        </w:rPr>
        <w:t xml:space="preserve">Integration tests added when pipeline is complete</w:t>
      </w:r>
    </w:p>
    <w:p>
      <w:pPr>
        <w:pStyle w:val="ListParagraph"/>
        <w:numPr>
          <w:ilvl w:val="0"/>
          <w:numId w:val="2"/>
        </w:numPr>
        <w:spacing w:after="80"/>
      </w:pPr>
      <w:r>
        <w:rPr>
          <w:rFonts w:ascii="Segoe UI" w:cs="Segoe UI" w:eastAsia="Segoe UI" w:hAnsi="Segoe UI"/>
          <w:sz w:val="22"/>
          <w:szCs w:val="22"/>
        </w:rPr>
        <w:t xml:space="preserve">Reconciliation test added after first successful data comparison</w:t>
      </w:r>
    </w:p>
    <w:p>
      <w:pPr>
        <w:pStyle w:val="ListParagraph"/>
        <w:numPr>
          <w:ilvl w:val="0"/>
          <w:numId w:val="2"/>
        </w:numPr>
        <w:spacing w:after="200"/>
      </w:pPr>
      <w:r>
        <w:rPr>
          <w:rFonts w:ascii="Segoe UI" w:cs="Segoe UI" w:eastAsia="Segoe UI" w:hAnsi="Segoe UI"/>
          <w:sz w:val="22"/>
          <w:szCs w:val="22"/>
        </w:rPr>
        <w:t xml:space="preserve">Performance baseline captured after optimization</w:t>
      </w:r>
    </w:p>
    <w:p>
      <w:pPr>
        <w:pStyle w:val="Heading2"/>
        <w:spacing w:before="300" w:after="150"/>
      </w:pPr>
      <w:r>
        <w:rPr>
          <w:rFonts w:ascii="Segoe UI" w:cs="Segoe UI" w:eastAsia="Segoe UI" w:hAnsi="Segoe UI"/>
          <w:b/>
          <w:bCs/>
          <w:color w:val="00897B"/>
          <w:sz w:val="28"/>
          <w:szCs w:val="28"/>
        </w:rPr>
        <w:t xml:space="preserve">4.2 Handling Failures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Failure Type</w:t>
            </w:r>
          </w:p>
        </w:tc>
        <w:tc>
          <w:tcPr>
            <w:tcW w:type="dxa" w:w="696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Action</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Legitimate Bug</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Fix the code, do not modify test</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Test Bug</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Fix test, document in PR</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Flaky Test</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Fix or quarantine immediately, track in backlog</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Environment Issue</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Document, add retry logic if appropriate</w:t>
            </w:r>
          </w:p>
        </w:tc>
      </w:tr>
    </w:tbl>
    <w:p>
      <w:pPr>
        <w:spacing w:after="200"/>
      </w:pPr>
    </w:p>
    <w:p>
      <w:pPr>
        <w:pStyle w:val="Heading1"/>
        <w:spacing w:before="400" w:after="200"/>
      </w:pPr>
      <w:r>
        <w:rPr>
          <w:rFonts w:ascii="Segoe UI" w:cs="Segoe UI" w:eastAsia="Segoe UI" w:hAnsi="Segoe UI"/>
          <w:b/>
          <w:bCs/>
          <w:color w:val="00695C"/>
          <w:sz w:val="36"/>
          <w:szCs w:val="36"/>
        </w:rPr>
        <w:t xml:space="preserve">Appendix: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Document Title</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Regression Test Suite Design</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Version</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w:t>
            </w:r>
          </w:p>
        </w:tc>
      </w:tr>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Classification</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Confidential</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Last Updated</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January 2025</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695C" w:sz="6"/>
      </w:pBdr>
      <w:spacing w:before="100"/>
      <w:jc w:val="center"/>
    </w:pPr>
    <w:r>
      <w:rPr>
        <w:rFonts w:ascii="Segoe UI" w:cs="Segoe UI" w:eastAsia="Segoe UI" w:hAnsi="Segoe UI"/>
        <w:color w:val="757575"/>
        <w:sz w:val="18"/>
        <w:szCs w:val="18"/>
      </w:rPr>
      <w:t xml:space="preserve">Page </w:t>
    </w:r>
    <w:r>
      <w:rPr>
        <w:rFonts w:ascii="Segoe UI" w:cs="Segoe UI" w:eastAsia="Segoe UI" w:hAnsi="Segoe UI"/>
        <w:color w:val="757575"/>
        <w:sz w:val="18"/>
        <w:szCs w:val="18"/>
      </w:rPr>
      <w:fldChar w:fldCharType="begin"/>
      <w:instrText xml:space="preserve">PAGE</w:instrText>
      <w:fldChar w:fldCharType="separate"/>
      <w:fldChar w:fldCharType="end"/>
    </w:r>
    <w:r>
      <w:rPr>
        <w:rFonts w:ascii="Segoe UI" w:cs="Segoe UI" w:eastAsia="Segoe UI" w:hAnsi="Segoe UI"/>
        <w:color w:val="757575"/>
        <w:sz w:val="18"/>
        <w:szCs w:val="18"/>
      </w:rPr>
      <w:t xml:space="preserve"> of </w:t>
    </w:r>
    <w:r>
      <w:rPr>
        <w:rFonts w:ascii="Segoe UI" w:cs="Segoe UI" w:eastAsia="Segoe UI" w:hAnsi="Segoe UI"/>
        <w:color w:val="75757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757575"/>
        <w:sz w:val="18"/>
        <w:szCs w:val="18"/>
      </w:rPr>
      <w:t xml:space="preserve">Regression Test Suite 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00695C"/>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00897B"/>
      <w:sz w:val="28"/>
      <w:szCs w:val="28"/>
    </w:rPr>
  </w:style>
  <w:style w:type="paragraph" w:styleId="Heading3">
    <w:name w:val="Heading 3"/>
    <w:basedOn w:val="Normal"/>
    <w:next w:val="Normal"/>
    <w:qFormat/>
    <w:pPr>
      <w:spacing w:before="200" w:after="100"/>
      <w:outlineLvl w:val="2"/>
    </w:pPr>
    <w:rPr>
      <w:rFonts w:ascii="Segoe UI" w:cs="Segoe UI" w:eastAsia="Segoe UI" w:hAnsi="Segoe UI"/>
      <w:b/>
      <w:bCs/>
      <w:color w:val="26A69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2026-01-09T14:02:47.234Z</dcterms:created>
  <dcterms:modified xsi:type="dcterms:W3CDTF">2026-01-09T14:02:47.235Z</dcterms:modified>
</cp:coreProperties>
</file>

<file path=docProps/custom.xml><?xml version="1.0" encoding="utf-8"?>
<Properties xmlns="http://schemas.openxmlformats.org/officeDocument/2006/custom-properties" xmlns:vt="http://schemas.openxmlformats.org/officeDocument/2006/docPropsVTypes"/>
</file>